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C0" w:rsidRDefault="006F31C0" w:rsidP="006F31C0">
      <w:pPr>
        <w:wordWrap w:val="0"/>
        <w:jc w:val="righ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2014/08/24 吉岡</w:t>
      </w:r>
      <w:r w:rsidR="0004645B">
        <w:rPr>
          <w:rFonts w:asciiTheme="majorEastAsia" w:eastAsiaTheme="majorEastAsia" w:hAnsiTheme="majorEastAsia" w:hint="eastAsia"/>
          <w:sz w:val="22"/>
        </w:rPr>
        <w:t>博忠</w:t>
      </w:r>
    </w:p>
    <w:p w:rsidR="006F31C0" w:rsidRPr="00554789" w:rsidRDefault="006F31C0" w:rsidP="006F31C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54789">
        <w:rPr>
          <w:rFonts w:asciiTheme="majorEastAsia" w:eastAsiaTheme="majorEastAsia" w:hAnsiTheme="majorEastAsia"/>
          <w:sz w:val="24"/>
          <w:szCs w:val="24"/>
        </w:rPr>
        <w:t>VTT</w:t>
      </w:r>
      <w:r w:rsidR="00873DB8" w:rsidRPr="00554789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873DB8" w:rsidRPr="00554789">
        <w:rPr>
          <w:rFonts w:asciiTheme="majorEastAsia" w:eastAsiaTheme="majorEastAsia" w:hAnsiTheme="majorEastAsia"/>
          <w:sz w:val="24"/>
          <w:szCs w:val="24"/>
        </w:rPr>
        <w:t>ネパール</w:t>
      </w:r>
      <w:r w:rsidR="00873DB8" w:rsidRPr="00554789">
        <w:rPr>
          <w:rFonts w:asciiTheme="majorEastAsia" w:eastAsiaTheme="majorEastAsia" w:hAnsiTheme="majorEastAsia" w:hint="eastAsia"/>
          <w:sz w:val="24"/>
          <w:szCs w:val="24"/>
        </w:rPr>
        <w:t>看護師</w:t>
      </w:r>
      <w:r w:rsidR="00873DB8" w:rsidRPr="00554789">
        <w:rPr>
          <w:rFonts w:asciiTheme="majorEastAsia" w:eastAsiaTheme="majorEastAsia" w:hAnsiTheme="majorEastAsia"/>
          <w:sz w:val="24"/>
          <w:szCs w:val="24"/>
        </w:rPr>
        <w:t>能力向上プロジェクト」</w:t>
      </w:r>
      <w:r w:rsidR="00873DB8" w:rsidRPr="00554789">
        <w:rPr>
          <w:rFonts w:asciiTheme="majorEastAsia" w:eastAsiaTheme="majorEastAsia" w:hAnsiTheme="majorEastAsia" w:hint="eastAsia"/>
          <w:sz w:val="24"/>
          <w:szCs w:val="24"/>
        </w:rPr>
        <w:t>調査報告</w:t>
      </w:r>
    </w:p>
    <w:p w:rsidR="00CD7AC7" w:rsidRDefault="00CD7AC7" w:rsidP="00CD7AC7">
      <w:pPr>
        <w:rPr>
          <w:rFonts w:asciiTheme="majorEastAsia" w:eastAsiaTheme="majorEastAsia" w:hAnsiTheme="majorEastAsia" w:cs="Arial"/>
          <w:noProof/>
          <w:sz w:val="22"/>
        </w:rPr>
      </w:pPr>
    </w:p>
    <w:p w:rsidR="00CD7AC7" w:rsidRPr="00C94278" w:rsidRDefault="00CD7AC7" w:rsidP="00CD7AC7">
      <w:pPr>
        <w:rPr>
          <w:rFonts w:asciiTheme="majorEastAsia" w:eastAsiaTheme="majorEastAsia" w:hAnsiTheme="majorEastAsia" w:cs="Arial"/>
          <w:noProof/>
          <w:sz w:val="22"/>
        </w:rPr>
      </w:pPr>
      <w:r w:rsidRPr="00C94278">
        <w:rPr>
          <w:rFonts w:asciiTheme="majorEastAsia" w:eastAsiaTheme="majorEastAsia" w:hAnsiTheme="majorEastAsia" w:cs="Arial" w:hint="eastAsia"/>
          <w:noProof/>
          <w:sz w:val="22"/>
        </w:rPr>
        <w:t xml:space="preserve">調査者　</w:t>
      </w:r>
      <w:r>
        <w:rPr>
          <w:rFonts w:asciiTheme="majorEastAsia" w:eastAsiaTheme="majorEastAsia" w:hAnsiTheme="majorEastAsia" w:cs="Arial" w:hint="eastAsia"/>
          <w:noProof/>
          <w:sz w:val="22"/>
        </w:rPr>
        <w:t xml:space="preserve">　滝澤ガバナー、室津財団補助金小委員長、吉岡VTT小委員長</w:t>
      </w:r>
    </w:p>
    <w:p w:rsidR="00873DB8" w:rsidRPr="00CD7AC7" w:rsidRDefault="00873DB8" w:rsidP="006F31C0">
      <w:pPr>
        <w:jc w:val="left"/>
        <w:rPr>
          <w:rFonts w:asciiTheme="majorEastAsia" w:eastAsiaTheme="majorEastAsia" w:hAnsiTheme="majorEastAsia"/>
          <w:sz w:val="22"/>
        </w:rPr>
      </w:pPr>
    </w:p>
    <w:p w:rsidR="00873DB8" w:rsidRDefault="00873DB8" w:rsidP="006F31C0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ネパール</w:t>
      </w:r>
      <w:r>
        <w:rPr>
          <w:rFonts w:asciiTheme="majorEastAsia" w:eastAsiaTheme="majorEastAsia" w:hAnsiTheme="majorEastAsia"/>
          <w:sz w:val="22"/>
        </w:rPr>
        <w:t>の概要</w:t>
      </w:r>
    </w:p>
    <w:p w:rsidR="00873DB8" w:rsidRPr="00873DB8" w:rsidRDefault="00873DB8" w:rsidP="006F31C0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W w:w="5000" w:type="pct"/>
        <w:tblCellSpacing w:w="0" w:type="dxa"/>
        <w:tblBorders>
          <w:top w:val="single" w:sz="2" w:space="0" w:color="E2E2E2"/>
          <w:left w:val="single" w:sz="6" w:space="0" w:color="E2E2E2"/>
          <w:bottom w:val="single" w:sz="6" w:space="0" w:color="E2E2E2"/>
          <w:right w:val="single" w:sz="2" w:space="0" w:color="E2E2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9106"/>
      </w:tblGrid>
      <w:tr w:rsidR="00EA1AC0" w:rsidRPr="00EA1AC0" w:rsidTr="00EA1AC0">
        <w:trPr>
          <w:tblCellSpacing w:w="0" w:type="dxa"/>
        </w:trPr>
        <w:tc>
          <w:tcPr>
            <w:tcW w:w="0" w:type="auto"/>
            <w:tcBorders>
              <w:top w:val="single" w:sz="6" w:space="0" w:color="E2E2E2"/>
              <w:left w:val="single" w:sz="2" w:space="0" w:color="E2E2E2"/>
              <w:bottom w:val="single" w:sz="2" w:space="0" w:color="E2E2E2"/>
              <w:right w:val="single" w:sz="6" w:space="0" w:color="E2E2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1AC0" w:rsidRPr="00EA1AC0" w:rsidRDefault="00EA1AC0" w:rsidP="00EA1AC0">
            <w:pPr>
              <w:widowControl/>
              <w:spacing w:line="300" w:lineRule="atLeast"/>
              <w:jc w:val="left"/>
              <w:rPr>
                <w:rFonts w:ascii="inherit" w:eastAsia="ＭＳ Ｐゴシック" w:hAnsi="inherit" w:cs="Arial" w:hint="eastAsia"/>
                <w:color w:val="333333"/>
                <w:kern w:val="0"/>
                <w:sz w:val="20"/>
                <w:szCs w:val="20"/>
              </w:rPr>
            </w:pPr>
            <w:r w:rsidRPr="00EA1AC0">
              <w:rPr>
                <w:rFonts w:ascii="inherit" w:eastAsia="ＭＳ Ｐゴシック" w:hAnsi="inherit" w:cs="Arial"/>
                <w:color w:val="333333"/>
                <w:kern w:val="0"/>
                <w:sz w:val="20"/>
                <w:szCs w:val="20"/>
              </w:rPr>
              <w:t>位置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2" w:space="0" w:color="E2E2E2"/>
              <w:bottom w:val="single" w:sz="2" w:space="0" w:color="E2E2E2"/>
              <w:right w:val="single" w:sz="6" w:space="0" w:color="E2E2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1AC0" w:rsidRPr="00EA1AC0" w:rsidRDefault="00EA1AC0" w:rsidP="00EA1AC0">
            <w:pPr>
              <w:widowControl/>
              <w:spacing w:line="300" w:lineRule="atLeast"/>
              <w:jc w:val="left"/>
              <w:rPr>
                <w:rFonts w:ascii="inherit" w:eastAsia="ＭＳ Ｐゴシック" w:hAnsi="inherit" w:cs="Arial" w:hint="eastAsia"/>
                <w:color w:val="333333"/>
                <w:kern w:val="0"/>
                <w:sz w:val="20"/>
                <w:szCs w:val="20"/>
              </w:rPr>
            </w:pPr>
            <w:r w:rsidRPr="00EA1AC0">
              <w:rPr>
                <w:rFonts w:ascii="inherit" w:eastAsia="ＭＳ Ｐゴシック" w:hAnsi="inherit" w:cs="Arial"/>
                <w:color w:val="333333"/>
                <w:kern w:val="0"/>
                <w:sz w:val="20"/>
                <w:szCs w:val="20"/>
              </w:rPr>
              <w:t>中国チベット自治区とインドの間に位置する。緯度は奄美大島と同じくらい。</w:t>
            </w:r>
          </w:p>
        </w:tc>
      </w:tr>
      <w:tr w:rsidR="00EA1AC0" w:rsidRPr="00EA1AC0" w:rsidTr="00EA1AC0">
        <w:trPr>
          <w:tblCellSpacing w:w="0" w:type="dxa"/>
        </w:trPr>
        <w:tc>
          <w:tcPr>
            <w:tcW w:w="0" w:type="auto"/>
            <w:tcBorders>
              <w:top w:val="single" w:sz="6" w:space="0" w:color="E2E2E2"/>
              <w:left w:val="single" w:sz="2" w:space="0" w:color="E2E2E2"/>
              <w:bottom w:val="single" w:sz="2" w:space="0" w:color="E2E2E2"/>
              <w:right w:val="single" w:sz="6" w:space="0" w:color="E2E2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1AC0" w:rsidRPr="00EA1AC0" w:rsidRDefault="00EA1AC0" w:rsidP="00EA1AC0">
            <w:pPr>
              <w:widowControl/>
              <w:spacing w:line="300" w:lineRule="atLeast"/>
              <w:jc w:val="left"/>
              <w:rPr>
                <w:rFonts w:ascii="inherit" w:eastAsia="ＭＳ Ｐゴシック" w:hAnsi="inherit" w:cs="Arial" w:hint="eastAsia"/>
                <w:color w:val="333333"/>
                <w:kern w:val="0"/>
                <w:sz w:val="20"/>
                <w:szCs w:val="20"/>
              </w:rPr>
            </w:pPr>
            <w:r w:rsidRPr="00EA1AC0">
              <w:rPr>
                <w:rFonts w:ascii="inherit" w:eastAsia="ＭＳ Ｐゴシック" w:hAnsi="inherit" w:cs="Arial"/>
                <w:color w:val="333333"/>
                <w:kern w:val="0"/>
                <w:sz w:val="20"/>
                <w:szCs w:val="20"/>
              </w:rPr>
              <w:t>面積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2" w:space="0" w:color="E2E2E2"/>
              <w:bottom w:val="single" w:sz="2" w:space="0" w:color="E2E2E2"/>
              <w:right w:val="single" w:sz="6" w:space="0" w:color="E2E2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1AC0" w:rsidRPr="00EA1AC0" w:rsidRDefault="00EA1AC0" w:rsidP="00EA1AC0">
            <w:pPr>
              <w:widowControl/>
              <w:spacing w:line="300" w:lineRule="atLeast"/>
              <w:jc w:val="left"/>
              <w:rPr>
                <w:rFonts w:ascii="inherit" w:eastAsia="ＭＳ Ｐゴシック" w:hAnsi="inherit" w:cs="Arial" w:hint="eastAsia"/>
                <w:color w:val="333333"/>
                <w:kern w:val="0"/>
                <w:sz w:val="20"/>
                <w:szCs w:val="20"/>
              </w:rPr>
            </w:pPr>
            <w:r w:rsidRPr="00EA1AC0">
              <w:rPr>
                <w:rFonts w:ascii="inherit" w:eastAsia="ＭＳ Ｐゴシック" w:hAnsi="inherit" w:cs="Arial"/>
                <w:color w:val="333333"/>
                <w:kern w:val="0"/>
                <w:sz w:val="20"/>
                <w:szCs w:val="20"/>
              </w:rPr>
              <w:t>14.7</w:t>
            </w:r>
            <w:r w:rsidRPr="00EA1AC0">
              <w:rPr>
                <w:rFonts w:ascii="inherit" w:eastAsia="ＭＳ Ｐゴシック" w:hAnsi="inherit" w:cs="Arial"/>
                <w:color w:val="333333"/>
                <w:kern w:val="0"/>
                <w:sz w:val="20"/>
                <w:szCs w:val="20"/>
              </w:rPr>
              <w:t>万平方キロメートル（日本の約</w:t>
            </w:r>
            <w:r w:rsidRPr="00EA1AC0">
              <w:rPr>
                <w:rFonts w:ascii="inherit" w:eastAsia="ＭＳ Ｐゴシック" w:hAnsi="inherit" w:cs="Arial"/>
                <w:color w:val="333333"/>
                <w:kern w:val="0"/>
                <w:sz w:val="20"/>
                <w:szCs w:val="20"/>
              </w:rPr>
              <w:t>3</w:t>
            </w:r>
            <w:r w:rsidRPr="00EA1AC0">
              <w:rPr>
                <w:rFonts w:ascii="inherit" w:eastAsia="ＭＳ Ｐゴシック" w:hAnsi="inherit" w:cs="Arial"/>
                <w:color w:val="333333"/>
                <w:kern w:val="0"/>
                <w:sz w:val="20"/>
                <w:szCs w:val="20"/>
              </w:rPr>
              <w:t>分の</w:t>
            </w:r>
            <w:r w:rsidRPr="00EA1AC0">
              <w:rPr>
                <w:rFonts w:ascii="inherit" w:eastAsia="ＭＳ Ｐゴシック" w:hAnsi="inherit" w:cs="Arial"/>
                <w:color w:val="333333"/>
                <w:kern w:val="0"/>
                <w:sz w:val="20"/>
                <w:szCs w:val="20"/>
              </w:rPr>
              <w:t>1</w:t>
            </w:r>
            <w:r w:rsidRPr="00EA1AC0">
              <w:rPr>
                <w:rFonts w:ascii="inherit" w:eastAsia="ＭＳ Ｐゴシック" w:hAnsi="inherit" w:cs="Arial"/>
                <w:color w:val="333333"/>
                <w:kern w:val="0"/>
                <w:sz w:val="20"/>
                <w:szCs w:val="20"/>
              </w:rPr>
              <w:t>、北海道の約</w:t>
            </w:r>
            <w:r w:rsidRPr="00EA1AC0">
              <w:rPr>
                <w:rFonts w:ascii="inherit" w:eastAsia="ＭＳ Ｐゴシック" w:hAnsi="inherit" w:cs="Arial"/>
                <w:color w:val="333333"/>
                <w:kern w:val="0"/>
                <w:sz w:val="20"/>
                <w:szCs w:val="20"/>
              </w:rPr>
              <w:t>1.8</w:t>
            </w:r>
            <w:r w:rsidRPr="00EA1AC0">
              <w:rPr>
                <w:rFonts w:ascii="inherit" w:eastAsia="ＭＳ Ｐゴシック" w:hAnsi="inherit" w:cs="Arial"/>
                <w:color w:val="333333"/>
                <w:kern w:val="0"/>
                <w:sz w:val="20"/>
                <w:szCs w:val="20"/>
              </w:rPr>
              <w:t>倍）</w:t>
            </w:r>
          </w:p>
        </w:tc>
      </w:tr>
      <w:tr w:rsidR="00EA1AC0" w:rsidRPr="00EA1AC0" w:rsidTr="00EA1AC0">
        <w:trPr>
          <w:tblCellSpacing w:w="0" w:type="dxa"/>
        </w:trPr>
        <w:tc>
          <w:tcPr>
            <w:tcW w:w="0" w:type="auto"/>
            <w:tcBorders>
              <w:top w:val="single" w:sz="6" w:space="0" w:color="E2E2E2"/>
              <w:left w:val="single" w:sz="2" w:space="0" w:color="E2E2E2"/>
              <w:bottom w:val="single" w:sz="2" w:space="0" w:color="E2E2E2"/>
              <w:right w:val="single" w:sz="6" w:space="0" w:color="E2E2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1AC0" w:rsidRPr="00EA1AC0" w:rsidRDefault="00EA1AC0" w:rsidP="00EA1AC0">
            <w:pPr>
              <w:widowControl/>
              <w:spacing w:line="300" w:lineRule="atLeast"/>
              <w:jc w:val="left"/>
              <w:rPr>
                <w:rFonts w:ascii="inherit" w:eastAsia="ＭＳ Ｐゴシック" w:hAnsi="inherit" w:cs="Arial" w:hint="eastAsia"/>
                <w:color w:val="333333"/>
                <w:kern w:val="0"/>
                <w:sz w:val="20"/>
                <w:szCs w:val="20"/>
              </w:rPr>
            </w:pPr>
            <w:r w:rsidRPr="00EA1AC0">
              <w:rPr>
                <w:rFonts w:ascii="inherit" w:eastAsia="ＭＳ Ｐゴシック" w:hAnsi="inherit" w:cs="Arial"/>
                <w:color w:val="333333"/>
                <w:kern w:val="0"/>
                <w:sz w:val="20"/>
                <w:szCs w:val="20"/>
              </w:rPr>
              <w:t>人口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2" w:space="0" w:color="E2E2E2"/>
              <w:bottom w:val="single" w:sz="2" w:space="0" w:color="E2E2E2"/>
              <w:right w:val="single" w:sz="6" w:space="0" w:color="E2E2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1AC0" w:rsidRPr="00EA1AC0" w:rsidRDefault="00EA1AC0" w:rsidP="00EA1AC0">
            <w:pPr>
              <w:widowControl/>
              <w:spacing w:line="300" w:lineRule="atLeast"/>
              <w:jc w:val="left"/>
              <w:rPr>
                <w:rFonts w:ascii="inherit" w:eastAsia="ＭＳ Ｐゴシック" w:hAnsi="inherit" w:cs="Arial" w:hint="eastAsia"/>
                <w:color w:val="333333"/>
                <w:kern w:val="0"/>
                <w:sz w:val="20"/>
                <w:szCs w:val="20"/>
              </w:rPr>
            </w:pPr>
            <w:r w:rsidRPr="00EA1AC0">
              <w:rPr>
                <w:rFonts w:ascii="inherit" w:eastAsia="ＭＳ Ｐゴシック" w:hAnsi="inherit" w:cs="Arial"/>
                <w:color w:val="333333"/>
                <w:kern w:val="0"/>
                <w:sz w:val="20"/>
                <w:szCs w:val="20"/>
              </w:rPr>
              <w:t>2643</w:t>
            </w:r>
            <w:r w:rsidRPr="00EA1AC0">
              <w:rPr>
                <w:rFonts w:ascii="inherit" w:eastAsia="ＭＳ Ｐゴシック" w:hAnsi="inherit" w:cs="Arial"/>
                <w:color w:val="333333"/>
                <w:kern w:val="0"/>
                <w:sz w:val="20"/>
                <w:szCs w:val="20"/>
              </w:rPr>
              <w:t>万人（</w:t>
            </w:r>
            <w:r w:rsidRPr="00EA1AC0">
              <w:rPr>
                <w:rFonts w:ascii="inherit" w:eastAsia="ＭＳ Ｐゴシック" w:hAnsi="inherit" w:cs="Arial"/>
                <w:color w:val="333333"/>
                <w:kern w:val="0"/>
                <w:sz w:val="20"/>
                <w:szCs w:val="20"/>
              </w:rPr>
              <w:t>2006/2007</w:t>
            </w:r>
            <w:r w:rsidRPr="00EA1AC0">
              <w:rPr>
                <w:rFonts w:ascii="inherit" w:eastAsia="ＭＳ Ｐゴシック" w:hAnsi="inherit" w:cs="Arial"/>
                <w:color w:val="333333"/>
                <w:kern w:val="0"/>
                <w:sz w:val="20"/>
                <w:szCs w:val="20"/>
              </w:rPr>
              <w:t>政府中央統計局推計）</w:t>
            </w:r>
          </w:p>
        </w:tc>
      </w:tr>
      <w:tr w:rsidR="00EA1AC0" w:rsidRPr="00EA1AC0" w:rsidTr="00EA1AC0">
        <w:trPr>
          <w:tblCellSpacing w:w="0" w:type="dxa"/>
        </w:trPr>
        <w:tc>
          <w:tcPr>
            <w:tcW w:w="0" w:type="auto"/>
            <w:tcBorders>
              <w:top w:val="single" w:sz="6" w:space="0" w:color="E2E2E2"/>
              <w:left w:val="single" w:sz="2" w:space="0" w:color="E2E2E2"/>
              <w:bottom w:val="single" w:sz="2" w:space="0" w:color="E2E2E2"/>
              <w:right w:val="single" w:sz="6" w:space="0" w:color="E2E2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1AC0" w:rsidRPr="00EA1AC0" w:rsidRDefault="00EA1AC0" w:rsidP="00EA1AC0">
            <w:pPr>
              <w:widowControl/>
              <w:spacing w:line="300" w:lineRule="atLeast"/>
              <w:jc w:val="left"/>
              <w:rPr>
                <w:rFonts w:ascii="inherit" w:eastAsia="ＭＳ Ｐゴシック" w:hAnsi="inherit" w:cs="Arial" w:hint="eastAsia"/>
                <w:color w:val="333333"/>
                <w:kern w:val="0"/>
                <w:sz w:val="20"/>
                <w:szCs w:val="20"/>
              </w:rPr>
            </w:pPr>
            <w:r w:rsidRPr="00EA1AC0">
              <w:rPr>
                <w:rFonts w:ascii="inherit" w:eastAsia="ＭＳ Ｐゴシック" w:hAnsi="inherit" w:cs="Arial"/>
                <w:color w:val="333333"/>
                <w:kern w:val="0"/>
                <w:sz w:val="20"/>
                <w:szCs w:val="20"/>
              </w:rPr>
              <w:t>首都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2" w:space="0" w:color="E2E2E2"/>
              <w:bottom w:val="single" w:sz="2" w:space="0" w:color="E2E2E2"/>
              <w:right w:val="single" w:sz="6" w:space="0" w:color="E2E2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1AC0" w:rsidRPr="00EA1AC0" w:rsidRDefault="00EA1AC0" w:rsidP="00EA1AC0">
            <w:pPr>
              <w:widowControl/>
              <w:spacing w:line="300" w:lineRule="atLeast"/>
              <w:jc w:val="left"/>
              <w:rPr>
                <w:rFonts w:ascii="inherit" w:eastAsia="ＭＳ Ｐゴシック" w:hAnsi="inherit" w:cs="Arial" w:hint="eastAsia"/>
                <w:color w:val="333333"/>
                <w:kern w:val="0"/>
                <w:sz w:val="20"/>
                <w:szCs w:val="20"/>
              </w:rPr>
            </w:pPr>
            <w:r w:rsidRPr="00EA1AC0">
              <w:rPr>
                <w:rFonts w:ascii="inherit" w:eastAsia="ＭＳ Ｐゴシック" w:hAnsi="inherit" w:cs="Arial"/>
                <w:color w:val="333333"/>
                <w:kern w:val="0"/>
                <w:sz w:val="20"/>
                <w:szCs w:val="20"/>
              </w:rPr>
              <w:t>カトマンズ（標高約</w:t>
            </w:r>
            <w:r w:rsidRPr="00EA1AC0">
              <w:rPr>
                <w:rFonts w:ascii="inherit" w:eastAsia="ＭＳ Ｐゴシック" w:hAnsi="inherit" w:cs="Arial"/>
                <w:color w:val="333333"/>
                <w:kern w:val="0"/>
                <w:sz w:val="20"/>
                <w:szCs w:val="20"/>
              </w:rPr>
              <w:t>1300</w:t>
            </w:r>
            <w:r w:rsidRPr="00EA1AC0">
              <w:rPr>
                <w:rFonts w:ascii="inherit" w:eastAsia="ＭＳ Ｐゴシック" w:hAnsi="inherit" w:cs="Arial"/>
                <w:color w:val="333333"/>
                <w:kern w:val="0"/>
                <w:sz w:val="20"/>
                <w:szCs w:val="20"/>
              </w:rPr>
              <w:t>ｍに位置する盆地）</w:t>
            </w:r>
          </w:p>
        </w:tc>
      </w:tr>
      <w:tr w:rsidR="00EA1AC0" w:rsidRPr="00EA1AC0" w:rsidTr="00EA1AC0">
        <w:trPr>
          <w:tblCellSpacing w:w="0" w:type="dxa"/>
        </w:trPr>
        <w:tc>
          <w:tcPr>
            <w:tcW w:w="0" w:type="auto"/>
            <w:tcBorders>
              <w:top w:val="single" w:sz="6" w:space="0" w:color="E2E2E2"/>
              <w:left w:val="single" w:sz="2" w:space="0" w:color="E2E2E2"/>
              <w:bottom w:val="single" w:sz="2" w:space="0" w:color="E2E2E2"/>
              <w:right w:val="single" w:sz="6" w:space="0" w:color="E2E2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1AC0" w:rsidRPr="00EA1AC0" w:rsidRDefault="00EA1AC0" w:rsidP="00EA1AC0">
            <w:pPr>
              <w:widowControl/>
              <w:spacing w:line="300" w:lineRule="atLeast"/>
              <w:jc w:val="left"/>
              <w:rPr>
                <w:rFonts w:ascii="inherit" w:eastAsia="ＭＳ Ｐゴシック" w:hAnsi="inherit" w:cs="Arial" w:hint="eastAsia"/>
                <w:color w:val="333333"/>
                <w:kern w:val="0"/>
                <w:sz w:val="20"/>
                <w:szCs w:val="20"/>
              </w:rPr>
            </w:pPr>
            <w:r w:rsidRPr="00EA1AC0">
              <w:rPr>
                <w:rFonts w:ascii="inherit" w:eastAsia="ＭＳ Ｐゴシック" w:hAnsi="inherit" w:cs="Arial"/>
                <w:color w:val="333333"/>
                <w:kern w:val="0"/>
                <w:sz w:val="20"/>
                <w:szCs w:val="20"/>
              </w:rPr>
              <w:t>民族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2" w:space="0" w:color="E2E2E2"/>
              <w:bottom w:val="single" w:sz="2" w:space="0" w:color="E2E2E2"/>
              <w:right w:val="single" w:sz="6" w:space="0" w:color="E2E2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1AC0" w:rsidRPr="00EA1AC0" w:rsidRDefault="00EA1AC0" w:rsidP="00EA1AC0">
            <w:pPr>
              <w:widowControl/>
              <w:spacing w:line="300" w:lineRule="atLeast"/>
              <w:jc w:val="left"/>
              <w:rPr>
                <w:rFonts w:ascii="inherit" w:eastAsia="ＭＳ Ｐゴシック" w:hAnsi="inherit" w:cs="Arial" w:hint="eastAsia"/>
                <w:color w:val="333333"/>
                <w:kern w:val="0"/>
                <w:sz w:val="20"/>
                <w:szCs w:val="20"/>
              </w:rPr>
            </w:pPr>
            <w:r w:rsidRPr="00EA1AC0">
              <w:rPr>
                <w:rFonts w:ascii="inherit" w:eastAsia="ＭＳ Ｐゴシック" w:hAnsi="inherit" w:cs="Arial"/>
                <w:color w:val="333333"/>
                <w:kern w:val="0"/>
                <w:sz w:val="20"/>
                <w:szCs w:val="20"/>
              </w:rPr>
              <w:t>ネワール、タマン、グルン、タカリー、ライ、リンブー、マガルなど</w:t>
            </w:r>
            <w:r>
              <w:rPr>
                <w:rFonts w:ascii="inherit" w:eastAsia="ＭＳ Ｐゴシック" w:hAnsi="inherit" w:cs="Arial"/>
                <w:color w:val="333333"/>
                <w:kern w:val="0"/>
                <w:sz w:val="20"/>
                <w:szCs w:val="20"/>
              </w:rPr>
              <w:t>６０以上</w:t>
            </w:r>
            <w:r>
              <w:rPr>
                <w:rFonts w:ascii="inherit" w:eastAsia="ＭＳ Ｐゴシック" w:hAnsi="inherit" w:cs="Arial" w:hint="eastAsia"/>
                <w:color w:val="333333"/>
                <w:kern w:val="0"/>
                <w:sz w:val="20"/>
                <w:szCs w:val="20"/>
              </w:rPr>
              <w:t>の</w:t>
            </w:r>
            <w:r>
              <w:rPr>
                <w:rFonts w:ascii="inherit" w:eastAsia="ＭＳ Ｐゴシック" w:hAnsi="inherit" w:cs="Arial"/>
                <w:color w:val="333333"/>
                <w:kern w:val="0"/>
                <w:sz w:val="20"/>
                <w:szCs w:val="20"/>
              </w:rPr>
              <w:t>多民族国家</w:t>
            </w:r>
          </w:p>
        </w:tc>
      </w:tr>
      <w:tr w:rsidR="00EA1AC0" w:rsidRPr="00EA1AC0" w:rsidTr="00EA1AC0">
        <w:trPr>
          <w:tblCellSpacing w:w="0" w:type="dxa"/>
        </w:trPr>
        <w:tc>
          <w:tcPr>
            <w:tcW w:w="0" w:type="auto"/>
            <w:tcBorders>
              <w:top w:val="single" w:sz="6" w:space="0" w:color="E2E2E2"/>
              <w:left w:val="single" w:sz="2" w:space="0" w:color="E2E2E2"/>
              <w:bottom w:val="single" w:sz="2" w:space="0" w:color="E2E2E2"/>
              <w:right w:val="single" w:sz="6" w:space="0" w:color="E2E2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1AC0" w:rsidRPr="00EA1AC0" w:rsidRDefault="00EA1AC0" w:rsidP="00EA1AC0">
            <w:pPr>
              <w:widowControl/>
              <w:spacing w:line="300" w:lineRule="atLeast"/>
              <w:jc w:val="left"/>
              <w:rPr>
                <w:rFonts w:ascii="inherit" w:eastAsia="ＭＳ Ｐゴシック" w:hAnsi="inherit" w:cs="Arial" w:hint="eastAsia"/>
                <w:color w:val="333333"/>
                <w:kern w:val="0"/>
                <w:sz w:val="20"/>
                <w:szCs w:val="20"/>
              </w:rPr>
            </w:pPr>
            <w:r w:rsidRPr="00EA1AC0">
              <w:rPr>
                <w:rFonts w:ascii="inherit" w:eastAsia="ＭＳ Ｐゴシック" w:hAnsi="inherit" w:cs="Arial"/>
                <w:color w:val="333333"/>
                <w:kern w:val="0"/>
                <w:sz w:val="20"/>
                <w:szCs w:val="20"/>
              </w:rPr>
              <w:t>言語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2" w:space="0" w:color="E2E2E2"/>
              <w:bottom w:val="single" w:sz="2" w:space="0" w:color="E2E2E2"/>
              <w:right w:val="single" w:sz="6" w:space="0" w:color="E2E2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1AC0" w:rsidRPr="00EA1AC0" w:rsidRDefault="00EA1AC0" w:rsidP="00EA1AC0">
            <w:pPr>
              <w:widowControl/>
              <w:spacing w:line="300" w:lineRule="atLeast"/>
              <w:jc w:val="left"/>
              <w:rPr>
                <w:rFonts w:ascii="inherit" w:eastAsia="ＭＳ Ｐゴシック" w:hAnsi="inherit" w:cs="Arial" w:hint="eastAsia"/>
                <w:color w:val="333333"/>
                <w:kern w:val="0"/>
                <w:sz w:val="20"/>
                <w:szCs w:val="20"/>
              </w:rPr>
            </w:pPr>
            <w:r w:rsidRPr="00EA1AC0">
              <w:rPr>
                <w:rFonts w:ascii="inherit" w:eastAsia="ＭＳ Ｐゴシック" w:hAnsi="inherit" w:cs="Arial"/>
                <w:color w:val="333333"/>
                <w:kern w:val="0"/>
                <w:sz w:val="20"/>
                <w:szCs w:val="20"/>
              </w:rPr>
              <w:t>公用語はネパール語。都市部では英語がよく通じる。</w:t>
            </w:r>
            <w:r>
              <w:rPr>
                <w:rFonts w:ascii="inherit" w:eastAsia="ＭＳ Ｐゴシック" w:hAnsi="inherit" w:cs="Arial"/>
                <w:color w:val="333333"/>
                <w:kern w:val="0"/>
                <w:sz w:val="20"/>
                <w:szCs w:val="20"/>
              </w:rPr>
              <w:t>各民族がそれぞれの言語を持</w:t>
            </w:r>
            <w:r>
              <w:rPr>
                <w:rFonts w:ascii="inherit" w:eastAsia="ＭＳ Ｐゴシック" w:hAnsi="inherit" w:cs="Arial" w:hint="eastAsia"/>
                <w:color w:val="333333"/>
                <w:kern w:val="0"/>
                <w:sz w:val="20"/>
                <w:szCs w:val="20"/>
              </w:rPr>
              <w:t>つ</w:t>
            </w:r>
          </w:p>
        </w:tc>
      </w:tr>
      <w:tr w:rsidR="00EA1AC0" w:rsidRPr="00EA1AC0" w:rsidTr="00EA1AC0">
        <w:trPr>
          <w:tblCellSpacing w:w="0" w:type="dxa"/>
        </w:trPr>
        <w:tc>
          <w:tcPr>
            <w:tcW w:w="0" w:type="auto"/>
            <w:tcBorders>
              <w:top w:val="single" w:sz="6" w:space="0" w:color="E2E2E2"/>
              <w:left w:val="single" w:sz="2" w:space="0" w:color="E2E2E2"/>
              <w:bottom w:val="single" w:sz="2" w:space="0" w:color="E2E2E2"/>
              <w:right w:val="single" w:sz="6" w:space="0" w:color="E2E2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1AC0" w:rsidRPr="00EA1AC0" w:rsidRDefault="00EA1AC0" w:rsidP="00EA1AC0">
            <w:pPr>
              <w:widowControl/>
              <w:spacing w:line="300" w:lineRule="atLeast"/>
              <w:jc w:val="left"/>
              <w:rPr>
                <w:rFonts w:ascii="inherit" w:eastAsia="ＭＳ Ｐゴシック" w:hAnsi="inherit" w:cs="Arial" w:hint="eastAsia"/>
                <w:color w:val="333333"/>
                <w:kern w:val="0"/>
                <w:sz w:val="20"/>
                <w:szCs w:val="20"/>
              </w:rPr>
            </w:pPr>
            <w:r w:rsidRPr="00EA1AC0">
              <w:rPr>
                <w:rFonts w:ascii="inherit" w:eastAsia="ＭＳ Ｐゴシック" w:hAnsi="inherit" w:cs="Arial"/>
                <w:color w:val="333333"/>
                <w:kern w:val="0"/>
                <w:sz w:val="20"/>
                <w:szCs w:val="20"/>
              </w:rPr>
              <w:t>宗教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2" w:space="0" w:color="E2E2E2"/>
              <w:bottom w:val="single" w:sz="2" w:space="0" w:color="E2E2E2"/>
              <w:right w:val="single" w:sz="6" w:space="0" w:color="E2E2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1AC0" w:rsidRPr="00EA1AC0" w:rsidRDefault="00EA1AC0" w:rsidP="00EA1AC0">
            <w:pPr>
              <w:widowControl/>
              <w:spacing w:line="300" w:lineRule="atLeast"/>
              <w:jc w:val="left"/>
              <w:rPr>
                <w:rFonts w:ascii="inherit" w:eastAsia="ＭＳ Ｐゴシック" w:hAnsi="inherit" w:cs="Arial" w:hint="eastAsia"/>
                <w:color w:val="333333"/>
                <w:kern w:val="0"/>
                <w:sz w:val="20"/>
                <w:szCs w:val="20"/>
              </w:rPr>
            </w:pPr>
            <w:r w:rsidRPr="00EA1AC0">
              <w:rPr>
                <w:rFonts w:ascii="inherit" w:eastAsia="ＭＳ Ｐゴシック" w:hAnsi="inherit" w:cs="Arial"/>
                <w:color w:val="333333"/>
                <w:kern w:val="0"/>
                <w:sz w:val="20"/>
                <w:szCs w:val="20"/>
              </w:rPr>
              <w:t>ヒンドゥー教徒（</w:t>
            </w:r>
            <w:r w:rsidRPr="00EA1AC0">
              <w:rPr>
                <w:rFonts w:ascii="inherit" w:eastAsia="ＭＳ Ｐゴシック" w:hAnsi="inherit" w:cs="Arial"/>
                <w:color w:val="333333"/>
                <w:kern w:val="0"/>
                <w:sz w:val="20"/>
                <w:szCs w:val="20"/>
              </w:rPr>
              <w:t>8</w:t>
            </w:r>
            <w:r w:rsidRPr="00EA1AC0">
              <w:rPr>
                <w:rFonts w:ascii="inherit" w:eastAsia="ＭＳ Ｐゴシック" w:hAnsi="inherit" w:cs="Arial"/>
                <w:color w:val="333333"/>
                <w:kern w:val="0"/>
                <w:sz w:val="20"/>
                <w:szCs w:val="20"/>
              </w:rPr>
              <w:t>割）、仏教徒、イスラム教徒など</w:t>
            </w:r>
          </w:p>
        </w:tc>
      </w:tr>
    </w:tbl>
    <w:p w:rsidR="00BE7FB7" w:rsidRPr="00082D26" w:rsidRDefault="00D82829" w:rsidP="00082D26">
      <w:pPr>
        <w:widowControl/>
        <w:spacing w:before="100" w:beforeAutospacing="1" w:after="100" w:afterAutospacing="1"/>
        <w:jc w:val="left"/>
        <w:rPr>
          <w:rFonts w:asciiTheme="majorEastAsia" w:eastAsiaTheme="majorEastAsia" w:hAnsiTheme="majorEastAsia" w:cs="Arial"/>
          <w:kern w:val="0"/>
          <w:sz w:val="22"/>
        </w:rPr>
      </w:pPr>
      <w:r w:rsidRPr="001F3B4B">
        <w:rPr>
          <w:rFonts w:asciiTheme="majorEastAsia" w:eastAsiaTheme="majorEastAsia" w:hAnsiTheme="majorEastAsia" w:cs="Arial" w:hint="eastAsia"/>
          <w:kern w:val="0"/>
          <w:sz w:val="22"/>
        </w:rPr>
        <w:t>15</w:t>
      </w:r>
      <w:r w:rsidRPr="00082D26">
        <w:rPr>
          <w:rFonts w:asciiTheme="majorEastAsia" w:eastAsiaTheme="majorEastAsia" w:hAnsiTheme="majorEastAsia" w:cs="Arial" w:hint="eastAsia"/>
          <w:kern w:val="0"/>
          <w:sz w:val="22"/>
        </w:rPr>
        <w:t>歳以上の識字率</w:t>
      </w:r>
      <w:r w:rsidR="00516399">
        <w:rPr>
          <w:rFonts w:asciiTheme="majorEastAsia" w:eastAsiaTheme="majorEastAsia" w:hAnsiTheme="majorEastAsia" w:cs="Arial" w:hint="eastAsia"/>
          <w:kern w:val="0"/>
          <w:sz w:val="22"/>
        </w:rPr>
        <w:t xml:space="preserve">　</w:t>
      </w:r>
      <w:r w:rsidRPr="001F3B4B">
        <w:rPr>
          <w:rFonts w:asciiTheme="majorEastAsia" w:eastAsiaTheme="majorEastAsia" w:hAnsiTheme="majorEastAsia" w:cs="Arial" w:hint="eastAsia"/>
          <w:kern w:val="0"/>
          <w:sz w:val="22"/>
        </w:rPr>
        <w:t>48.6%</w:t>
      </w:r>
      <w:r w:rsidRPr="00082D26">
        <w:rPr>
          <w:rFonts w:asciiTheme="majorEastAsia" w:eastAsiaTheme="majorEastAsia" w:hAnsiTheme="majorEastAsia" w:cs="Arial" w:hint="eastAsia"/>
          <w:kern w:val="0"/>
          <w:sz w:val="22"/>
        </w:rPr>
        <w:t xml:space="preserve">　</w:t>
      </w:r>
      <w:r w:rsidR="00516399">
        <w:rPr>
          <w:rFonts w:asciiTheme="majorEastAsia" w:eastAsiaTheme="majorEastAsia" w:hAnsiTheme="majorEastAsia" w:cs="Arial" w:hint="eastAsia"/>
          <w:kern w:val="0"/>
          <w:sz w:val="22"/>
        </w:rPr>
        <w:t xml:space="preserve">　</w:t>
      </w:r>
      <w:r w:rsidRPr="001F3B4B">
        <w:rPr>
          <w:rFonts w:asciiTheme="majorEastAsia" w:eastAsiaTheme="majorEastAsia" w:hAnsiTheme="majorEastAsia" w:cs="Arial" w:hint="eastAsia"/>
          <w:kern w:val="0"/>
          <w:sz w:val="22"/>
        </w:rPr>
        <w:t>男性</w:t>
      </w:r>
      <w:r w:rsidRPr="00082D26">
        <w:rPr>
          <w:rFonts w:asciiTheme="majorEastAsia" w:eastAsiaTheme="majorEastAsia" w:hAnsiTheme="majorEastAsia" w:cs="Arial" w:hint="eastAsia"/>
          <w:kern w:val="0"/>
          <w:sz w:val="22"/>
        </w:rPr>
        <w:t xml:space="preserve"> 62.7%　</w:t>
      </w:r>
      <w:r w:rsidRPr="001F3B4B">
        <w:rPr>
          <w:rFonts w:asciiTheme="majorEastAsia" w:eastAsiaTheme="majorEastAsia" w:hAnsiTheme="majorEastAsia" w:cs="Arial" w:hint="eastAsia"/>
          <w:kern w:val="0"/>
          <w:sz w:val="22"/>
        </w:rPr>
        <w:t>女性 34.9%</w:t>
      </w:r>
      <w:r w:rsidR="00082D26">
        <w:rPr>
          <w:rFonts w:asciiTheme="majorEastAsia" w:eastAsiaTheme="majorEastAsia" w:hAnsiTheme="majorEastAsia" w:cs="Arial" w:hint="eastAsia"/>
          <w:kern w:val="0"/>
          <w:sz w:val="22"/>
        </w:rPr>
        <w:t xml:space="preserve">　</w:t>
      </w:r>
    </w:p>
    <w:p w:rsidR="00BE7FB7" w:rsidRDefault="00BE7FB7">
      <w:pPr>
        <w:rPr>
          <w:rFonts w:ascii="Arial" w:hAnsi="Arial" w:cs="Arial"/>
          <w:noProof/>
          <w:color w:val="0000FF"/>
          <w:sz w:val="23"/>
          <w:szCs w:val="23"/>
        </w:rPr>
      </w:pPr>
      <w:r w:rsidRPr="00BE7FB7">
        <w:rPr>
          <w:noProof/>
        </w:rPr>
        <w:drawing>
          <wp:inline distT="0" distB="0" distL="0" distR="0">
            <wp:extent cx="2514600" cy="1283828"/>
            <wp:effectExtent l="0" t="0" r="0" b="0"/>
            <wp:docPr id="1" name="図 1" descr="C:\Users\HirotadaYoshioka\Pictures\Nepal_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rotadaYoshioka\Pictures\Nepal_Ma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039" cy="131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AC0">
        <w:rPr>
          <w:rFonts w:ascii="Arial" w:hAnsi="Arial" w:cs="Arial" w:hint="eastAsia"/>
          <w:noProof/>
          <w:color w:val="0000FF"/>
          <w:sz w:val="23"/>
          <w:szCs w:val="23"/>
        </w:rPr>
        <w:t xml:space="preserve">　</w:t>
      </w:r>
      <w:r w:rsidR="00FE2A8E">
        <w:rPr>
          <w:rFonts w:ascii="Arial" w:hAnsi="Arial" w:cs="Arial" w:hint="eastAsia"/>
          <w:noProof/>
          <w:color w:val="0000FF"/>
          <w:sz w:val="23"/>
          <w:szCs w:val="23"/>
        </w:rPr>
        <w:t xml:space="preserve">　</w:t>
      </w:r>
      <w:r w:rsidR="00FE2A8E">
        <w:rPr>
          <w:rFonts w:ascii="Arial" w:hAnsi="Arial" w:cs="Arial"/>
          <w:noProof/>
          <w:color w:val="0000FF"/>
          <w:sz w:val="23"/>
          <w:szCs w:val="23"/>
        </w:rPr>
        <w:drawing>
          <wp:inline distT="0" distB="0" distL="0" distR="0" wp14:anchorId="16048DE7" wp14:editId="47C48D17">
            <wp:extent cx="2324100" cy="1263086"/>
            <wp:effectExtent l="0" t="0" r="0" b="0"/>
            <wp:docPr id="4" name="図 4" descr="ネパールの位置">
              <a:hlinkClick xmlns:a="http://schemas.openxmlformats.org/drawingml/2006/main" r:id="rId8" tooltip="&quot;ネパールの位置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ネパールの位置">
                      <a:hlinkClick r:id="rId8" tooltip="&quot;ネパールの位置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387" cy="128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80B" w:rsidRDefault="00DE480B">
      <w:pPr>
        <w:rPr>
          <w:rFonts w:ascii="Arial" w:hAnsi="Arial" w:cs="Arial"/>
          <w:noProof/>
          <w:color w:val="0000FF"/>
          <w:sz w:val="23"/>
          <w:szCs w:val="23"/>
        </w:rPr>
      </w:pPr>
    </w:p>
    <w:p w:rsidR="00DE480B" w:rsidRDefault="00DE480B">
      <w:pPr>
        <w:rPr>
          <w:rFonts w:asciiTheme="majorEastAsia" w:eastAsiaTheme="majorEastAsia" w:hAnsiTheme="majorEastAsia" w:cs="Arial"/>
          <w:noProof/>
          <w:sz w:val="22"/>
        </w:rPr>
      </w:pPr>
      <w:r>
        <w:rPr>
          <w:rFonts w:asciiTheme="majorEastAsia" w:eastAsiaTheme="majorEastAsia" w:hAnsiTheme="majorEastAsia" w:cs="Arial" w:hint="eastAsia"/>
          <w:noProof/>
          <w:sz w:val="22"/>
        </w:rPr>
        <w:t>訪問日程</w:t>
      </w:r>
    </w:p>
    <w:p w:rsidR="00573459" w:rsidRDefault="00573459">
      <w:pPr>
        <w:rPr>
          <w:rFonts w:asciiTheme="majorEastAsia" w:eastAsiaTheme="majorEastAsia" w:hAnsiTheme="majorEastAsia" w:cs="Arial"/>
          <w:noProof/>
          <w:sz w:val="22"/>
        </w:rPr>
      </w:pPr>
    </w:p>
    <w:p w:rsidR="00DE480B" w:rsidRDefault="00DE480B">
      <w:pPr>
        <w:rPr>
          <w:rFonts w:asciiTheme="majorEastAsia" w:eastAsiaTheme="majorEastAsia" w:hAnsiTheme="majorEastAsia" w:cs="Arial"/>
          <w:noProof/>
          <w:sz w:val="22"/>
        </w:rPr>
      </w:pPr>
      <w:r>
        <w:rPr>
          <w:rFonts w:asciiTheme="majorEastAsia" w:eastAsiaTheme="majorEastAsia" w:hAnsiTheme="majorEastAsia" w:cs="Arial" w:hint="eastAsia"/>
          <w:noProof/>
          <w:sz w:val="22"/>
        </w:rPr>
        <w:t>・8月12日（火）　14:00　関空発　　22:15　カトマンズ着</w:t>
      </w:r>
    </w:p>
    <w:p w:rsidR="00DE480B" w:rsidRDefault="00DE480B">
      <w:pPr>
        <w:rPr>
          <w:rFonts w:asciiTheme="majorEastAsia" w:eastAsiaTheme="majorEastAsia" w:hAnsiTheme="majorEastAsia" w:cs="Arial"/>
          <w:noProof/>
          <w:sz w:val="22"/>
        </w:rPr>
      </w:pPr>
      <w:r>
        <w:rPr>
          <w:rFonts w:asciiTheme="majorEastAsia" w:eastAsiaTheme="majorEastAsia" w:hAnsiTheme="majorEastAsia" w:cs="Arial" w:hint="eastAsia"/>
          <w:noProof/>
          <w:sz w:val="22"/>
        </w:rPr>
        <w:t>・8月13日（水）　Dr.Iwamura Memorial Hospital　訪問</w:t>
      </w:r>
    </w:p>
    <w:p w:rsidR="00DE480B" w:rsidRDefault="00DE480B">
      <w:pPr>
        <w:rPr>
          <w:rFonts w:asciiTheme="majorEastAsia" w:eastAsiaTheme="majorEastAsia" w:hAnsiTheme="majorEastAsia" w:cs="Arial"/>
          <w:noProof/>
          <w:sz w:val="22"/>
        </w:rPr>
      </w:pPr>
      <w:r>
        <w:rPr>
          <w:rFonts w:asciiTheme="majorEastAsia" w:eastAsiaTheme="majorEastAsia" w:hAnsiTheme="majorEastAsia" w:cs="Arial" w:hint="eastAsia"/>
          <w:noProof/>
          <w:sz w:val="22"/>
        </w:rPr>
        <w:t>・8月14日（木）　Iwamura College of Health Science　訪問</w:t>
      </w:r>
    </w:p>
    <w:p w:rsidR="00A37FEC" w:rsidRDefault="00A37FEC">
      <w:pPr>
        <w:rPr>
          <w:rFonts w:asciiTheme="majorEastAsia" w:eastAsiaTheme="majorEastAsia" w:hAnsiTheme="majorEastAsia" w:cs="Arial"/>
          <w:noProof/>
          <w:sz w:val="22"/>
        </w:rPr>
      </w:pPr>
      <w:r>
        <w:rPr>
          <w:rFonts w:asciiTheme="majorEastAsia" w:eastAsiaTheme="majorEastAsia" w:hAnsiTheme="majorEastAsia" w:cs="Arial" w:hint="eastAsia"/>
          <w:noProof/>
          <w:sz w:val="22"/>
        </w:rPr>
        <w:t xml:space="preserve">　　　　　　　　　RC Patan West meeting　出席</w:t>
      </w:r>
    </w:p>
    <w:p w:rsidR="00626A81" w:rsidRDefault="00626A81">
      <w:pPr>
        <w:rPr>
          <w:rFonts w:asciiTheme="majorEastAsia" w:eastAsiaTheme="majorEastAsia" w:hAnsiTheme="majorEastAsia" w:cs="Arial"/>
          <w:noProof/>
          <w:sz w:val="22"/>
        </w:rPr>
      </w:pPr>
      <w:r>
        <w:rPr>
          <w:rFonts w:asciiTheme="majorEastAsia" w:eastAsiaTheme="majorEastAsia" w:hAnsiTheme="majorEastAsia" w:cs="Arial" w:hint="eastAsia"/>
          <w:noProof/>
          <w:sz w:val="22"/>
        </w:rPr>
        <w:t>・8月15日（金）　Hanuman-dhoka Durbar Square</w:t>
      </w:r>
      <w:r w:rsidR="00CC74BC">
        <w:rPr>
          <w:rFonts w:asciiTheme="majorEastAsia" w:eastAsiaTheme="majorEastAsia" w:hAnsiTheme="majorEastAsia" w:cs="Arial" w:hint="eastAsia"/>
          <w:noProof/>
          <w:sz w:val="22"/>
        </w:rPr>
        <w:t xml:space="preserve">　sightseeing</w:t>
      </w:r>
    </w:p>
    <w:p w:rsidR="00626A81" w:rsidRDefault="00626A81">
      <w:pPr>
        <w:rPr>
          <w:rFonts w:asciiTheme="majorEastAsia" w:eastAsiaTheme="majorEastAsia" w:hAnsiTheme="majorEastAsia" w:cs="Arial"/>
          <w:noProof/>
          <w:sz w:val="22"/>
        </w:rPr>
      </w:pPr>
      <w:r>
        <w:rPr>
          <w:rFonts w:asciiTheme="majorEastAsia" w:eastAsiaTheme="majorEastAsia" w:hAnsiTheme="majorEastAsia" w:cs="Arial" w:hint="eastAsia"/>
          <w:noProof/>
          <w:sz w:val="22"/>
        </w:rPr>
        <w:t xml:space="preserve">　　　　　　　　　Bhaktapur</w:t>
      </w:r>
      <w:r w:rsidR="00CC74BC">
        <w:rPr>
          <w:rFonts w:asciiTheme="majorEastAsia" w:eastAsiaTheme="majorEastAsia" w:hAnsiTheme="majorEastAsia" w:cs="Arial"/>
          <w:noProof/>
          <w:sz w:val="22"/>
        </w:rPr>
        <w:t xml:space="preserve"> sightseeing</w:t>
      </w:r>
    </w:p>
    <w:p w:rsidR="00626A81" w:rsidRDefault="00626A81">
      <w:pPr>
        <w:rPr>
          <w:rFonts w:asciiTheme="majorEastAsia" w:eastAsiaTheme="majorEastAsia" w:hAnsiTheme="majorEastAsia" w:cs="Arial"/>
          <w:noProof/>
          <w:sz w:val="22"/>
        </w:rPr>
      </w:pPr>
      <w:r>
        <w:rPr>
          <w:rFonts w:asciiTheme="majorEastAsia" w:eastAsiaTheme="majorEastAsia" w:hAnsiTheme="majorEastAsia" w:cs="Arial" w:hint="eastAsia"/>
          <w:noProof/>
          <w:sz w:val="22"/>
        </w:rPr>
        <w:t xml:space="preserve">　　　　　　　　　</w:t>
      </w:r>
      <w:r w:rsidR="00573459">
        <w:rPr>
          <w:rFonts w:asciiTheme="majorEastAsia" w:eastAsiaTheme="majorEastAsia" w:hAnsiTheme="majorEastAsia" w:cs="Arial" w:hint="eastAsia"/>
          <w:noProof/>
          <w:sz w:val="22"/>
        </w:rPr>
        <w:t>23:15　カトマンズ発</w:t>
      </w:r>
    </w:p>
    <w:p w:rsidR="00573459" w:rsidRDefault="00573459">
      <w:pPr>
        <w:rPr>
          <w:rFonts w:asciiTheme="majorEastAsia" w:eastAsiaTheme="majorEastAsia" w:hAnsiTheme="majorEastAsia" w:cs="Arial"/>
          <w:noProof/>
          <w:sz w:val="22"/>
        </w:rPr>
      </w:pPr>
      <w:r>
        <w:rPr>
          <w:rFonts w:asciiTheme="majorEastAsia" w:eastAsiaTheme="majorEastAsia" w:hAnsiTheme="majorEastAsia" w:cs="Arial" w:hint="eastAsia"/>
          <w:noProof/>
          <w:sz w:val="22"/>
        </w:rPr>
        <w:t>・8月16日（土）　13:00　関空着</w:t>
      </w:r>
    </w:p>
    <w:p w:rsidR="0004645B" w:rsidRDefault="00A40BE3" w:rsidP="0004645B">
      <w:pPr>
        <w:rPr>
          <w:rFonts w:asciiTheme="majorEastAsia" w:eastAsiaTheme="majorEastAsia" w:hAnsiTheme="majorEastAsia" w:cs="Arial"/>
          <w:noProof/>
          <w:sz w:val="22"/>
        </w:rPr>
      </w:pPr>
      <w:r>
        <w:rPr>
          <w:rFonts w:asciiTheme="majorEastAsia" w:eastAsiaTheme="majorEastAsia" w:hAnsiTheme="majorEastAsia" w:cs="Arial" w:hint="eastAsia"/>
          <w:noProof/>
          <w:sz w:val="22"/>
        </w:rPr>
        <w:t>Dr.Iwamura Memorial Hospital</w:t>
      </w:r>
      <w:r w:rsidR="0004645B">
        <w:rPr>
          <w:rFonts w:asciiTheme="majorEastAsia" w:eastAsiaTheme="majorEastAsia" w:hAnsiTheme="majorEastAsia" w:cs="Arial" w:hint="eastAsia"/>
          <w:noProof/>
          <w:sz w:val="22"/>
        </w:rPr>
        <w:t>について</w:t>
      </w:r>
    </w:p>
    <w:p w:rsidR="00CD7AC7" w:rsidRPr="00CD7AC7" w:rsidRDefault="00CD7AC7" w:rsidP="00CD7AC7">
      <w:pPr>
        <w:rPr>
          <w:rFonts w:asciiTheme="majorEastAsia" w:eastAsiaTheme="majorEastAsia" w:hAnsiTheme="majorEastAsia"/>
          <w:sz w:val="22"/>
        </w:rPr>
      </w:pPr>
    </w:p>
    <w:p w:rsidR="00CD7AC7" w:rsidRPr="00CD7AC7" w:rsidRDefault="00CD7AC7" w:rsidP="00CD7AC7">
      <w:pPr>
        <w:ind w:leftChars="100" w:left="430" w:hangingChars="100" w:hanging="220"/>
        <w:rPr>
          <w:rFonts w:asciiTheme="majorEastAsia" w:eastAsiaTheme="majorEastAsia" w:hAnsiTheme="majorEastAsia"/>
          <w:sz w:val="22"/>
        </w:rPr>
      </w:pPr>
      <w:r w:rsidRPr="00CD7AC7">
        <w:rPr>
          <w:rFonts w:asciiTheme="majorEastAsia" w:eastAsiaTheme="majorEastAsia" w:hAnsiTheme="majorEastAsia" w:hint="eastAsia"/>
          <w:sz w:val="22"/>
        </w:rPr>
        <w:t>１．岩村医師夫妻の</w:t>
      </w:r>
      <w:r w:rsidRPr="00CD7AC7">
        <w:rPr>
          <w:rFonts w:asciiTheme="majorEastAsia" w:eastAsiaTheme="majorEastAsia" w:hAnsiTheme="majorEastAsia"/>
          <w:sz w:val="22"/>
        </w:rPr>
        <w:t>12</w:t>
      </w:r>
      <w:r w:rsidRPr="00CD7AC7">
        <w:rPr>
          <w:rFonts w:asciiTheme="majorEastAsia" w:eastAsiaTheme="majorEastAsia" w:hAnsiTheme="majorEastAsia" w:hint="eastAsia"/>
          <w:sz w:val="22"/>
        </w:rPr>
        <w:t>名のネパール人養子の一人</w:t>
      </w:r>
      <w:r w:rsidRPr="00CD7AC7">
        <w:rPr>
          <w:rFonts w:asciiTheme="majorEastAsia" w:eastAsiaTheme="majorEastAsia" w:hAnsiTheme="majorEastAsia"/>
          <w:sz w:val="22"/>
        </w:rPr>
        <w:t>Purnima</w:t>
      </w:r>
      <w:r w:rsidRPr="00CD7AC7">
        <w:rPr>
          <w:rFonts w:asciiTheme="majorEastAsia" w:eastAsiaTheme="majorEastAsia" w:hAnsiTheme="majorEastAsia" w:hint="eastAsia"/>
          <w:sz w:val="22"/>
        </w:rPr>
        <w:t>医師によって、</w:t>
      </w:r>
      <w:r w:rsidRPr="00CD7AC7">
        <w:rPr>
          <w:rFonts w:asciiTheme="majorEastAsia" w:eastAsiaTheme="majorEastAsia" w:hAnsiTheme="majorEastAsia"/>
          <w:sz w:val="22"/>
        </w:rPr>
        <w:t>RI2640</w:t>
      </w:r>
      <w:r w:rsidRPr="00CD7AC7">
        <w:rPr>
          <w:rFonts w:asciiTheme="majorEastAsia" w:eastAsiaTheme="majorEastAsia" w:hAnsiTheme="majorEastAsia" w:hint="eastAsia"/>
          <w:sz w:val="22"/>
        </w:rPr>
        <w:t>地区および</w:t>
      </w:r>
      <w:r w:rsidRPr="00CD7AC7">
        <w:rPr>
          <w:rFonts w:asciiTheme="majorEastAsia" w:eastAsiaTheme="majorEastAsia" w:hAnsiTheme="majorEastAsia"/>
          <w:sz w:val="22"/>
        </w:rPr>
        <w:t>2680</w:t>
      </w:r>
      <w:r w:rsidRPr="00CD7AC7">
        <w:rPr>
          <w:rFonts w:asciiTheme="majorEastAsia" w:eastAsiaTheme="majorEastAsia" w:hAnsiTheme="majorEastAsia" w:hint="eastAsia"/>
          <w:sz w:val="22"/>
        </w:rPr>
        <w:t>地区の</w:t>
      </w:r>
      <w:r w:rsidR="00E25D33">
        <w:rPr>
          <w:rFonts w:asciiTheme="majorEastAsia" w:eastAsiaTheme="majorEastAsia" w:hAnsiTheme="majorEastAsia" w:hint="eastAsia"/>
          <w:sz w:val="22"/>
        </w:rPr>
        <w:t>ロータリアンの</w:t>
      </w:r>
      <w:r w:rsidRPr="00CD7AC7">
        <w:rPr>
          <w:rFonts w:asciiTheme="majorEastAsia" w:eastAsiaTheme="majorEastAsia" w:hAnsiTheme="majorEastAsia" w:hint="eastAsia"/>
          <w:sz w:val="22"/>
        </w:rPr>
        <w:t>援助のもとに</w:t>
      </w:r>
      <w:r w:rsidRPr="00CD7AC7">
        <w:rPr>
          <w:rFonts w:asciiTheme="majorEastAsia" w:eastAsiaTheme="majorEastAsia" w:hAnsiTheme="majorEastAsia"/>
          <w:sz w:val="22"/>
        </w:rPr>
        <w:t>1998</w:t>
      </w:r>
      <w:r w:rsidRPr="00CD7AC7">
        <w:rPr>
          <w:rFonts w:asciiTheme="majorEastAsia" w:eastAsiaTheme="majorEastAsia" w:hAnsiTheme="majorEastAsia" w:hint="eastAsia"/>
          <w:sz w:val="22"/>
        </w:rPr>
        <w:t>年に設立され、</w:t>
      </w:r>
      <w:r w:rsidRPr="00CD7AC7">
        <w:rPr>
          <w:rFonts w:asciiTheme="majorEastAsia" w:eastAsiaTheme="majorEastAsia" w:hAnsiTheme="majorEastAsia"/>
          <w:sz w:val="22"/>
        </w:rPr>
        <w:t>2001</w:t>
      </w:r>
      <w:r w:rsidRPr="00CD7AC7">
        <w:rPr>
          <w:rFonts w:asciiTheme="majorEastAsia" w:eastAsiaTheme="majorEastAsia" w:hAnsiTheme="majorEastAsia" w:hint="eastAsia"/>
          <w:sz w:val="22"/>
        </w:rPr>
        <w:t>年に開業した。</w:t>
      </w:r>
    </w:p>
    <w:p w:rsidR="00CD7AC7" w:rsidRPr="00CD7AC7" w:rsidRDefault="00CD7AC7" w:rsidP="00CD7AC7">
      <w:pPr>
        <w:ind w:leftChars="200" w:left="420"/>
        <w:rPr>
          <w:rFonts w:asciiTheme="majorEastAsia" w:eastAsiaTheme="majorEastAsia" w:hAnsiTheme="majorEastAsia"/>
          <w:sz w:val="22"/>
        </w:rPr>
      </w:pPr>
      <w:r w:rsidRPr="00CD7AC7">
        <w:rPr>
          <w:rFonts w:asciiTheme="majorEastAsia" w:eastAsiaTheme="majorEastAsia" w:hAnsiTheme="majorEastAsia"/>
          <w:sz w:val="22"/>
        </w:rPr>
        <w:lastRenderedPageBreak/>
        <w:t>2004</w:t>
      </w:r>
      <w:r w:rsidRPr="00CD7AC7">
        <w:rPr>
          <w:rFonts w:asciiTheme="majorEastAsia" w:eastAsiaTheme="majorEastAsia" w:hAnsiTheme="majorEastAsia" w:hint="eastAsia"/>
          <w:sz w:val="22"/>
        </w:rPr>
        <w:t>年中旬に破産寸前に陥ったが、バクタプル市民の支援によって、投資を行い、銀行ローンを支払い、倒産を免れ、</w:t>
      </w:r>
      <w:r w:rsidRPr="00CD7AC7">
        <w:rPr>
          <w:rFonts w:asciiTheme="majorEastAsia" w:eastAsiaTheme="majorEastAsia" w:hAnsiTheme="majorEastAsia"/>
          <w:sz w:val="22"/>
        </w:rPr>
        <w:t>2005</w:t>
      </w:r>
      <w:r w:rsidRPr="00CD7AC7">
        <w:rPr>
          <w:rFonts w:asciiTheme="majorEastAsia" w:eastAsiaTheme="majorEastAsia" w:hAnsiTheme="majorEastAsia" w:hint="eastAsia"/>
          <w:sz w:val="22"/>
        </w:rPr>
        <w:t>年にバクタプル地域社会が大株主として参加し、経営権を承継し、それ以降徐々に発展し、その設備を拡大してきている。そして、岩村博士のモットーである“住民に寄り添い、住民の中で生き、住民のために学び、住民とともに計画し、住民とともに働き、住民のもっているもので始め、住民の持っているものに基づいて作る”を引き継ぎ、信頼できる、利用可能な費用での医療サービスを地域社会に提供している。</w:t>
      </w:r>
    </w:p>
    <w:p w:rsidR="00CD7AC7" w:rsidRDefault="00CD7AC7" w:rsidP="00CD7AC7">
      <w:pPr>
        <w:ind w:leftChars="100" w:left="430" w:hangingChars="100" w:hanging="220"/>
        <w:rPr>
          <w:rFonts w:asciiTheme="majorEastAsia" w:eastAsiaTheme="majorEastAsia" w:hAnsiTheme="majorEastAsia"/>
          <w:sz w:val="22"/>
        </w:rPr>
      </w:pPr>
      <w:r w:rsidRPr="00CD7AC7">
        <w:rPr>
          <w:rFonts w:asciiTheme="majorEastAsia" w:eastAsiaTheme="majorEastAsia" w:hAnsiTheme="majorEastAsia" w:hint="eastAsia"/>
          <w:sz w:val="22"/>
        </w:rPr>
        <w:t>２．</w:t>
      </w:r>
      <w:r w:rsidRPr="00CD7AC7">
        <w:rPr>
          <w:rFonts w:asciiTheme="majorEastAsia" w:eastAsiaTheme="majorEastAsia" w:hAnsiTheme="majorEastAsia"/>
          <w:sz w:val="22"/>
        </w:rPr>
        <w:t>2005</w:t>
      </w:r>
      <w:r w:rsidRPr="00CD7AC7">
        <w:rPr>
          <w:rFonts w:asciiTheme="majorEastAsia" w:eastAsiaTheme="majorEastAsia" w:hAnsiTheme="majorEastAsia" w:hint="eastAsia"/>
          <w:sz w:val="22"/>
        </w:rPr>
        <w:t>年以降は、</w:t>
      </w:r>
      <w:r w:rsidRPr="00CD7AC7">
        <w:rPr>
          <w:rFonts w:asciiTheme="majorEastAsia" w:eastAsiaTheme="majorEastAsia" w:hAnsiTheme="majorEastAsia"/>
          <w:sz w:val="22"/>
        </w:rPr>
        <w:t>RI2680</w:t>
      </w:r>
      <w:r w:rsidRPr="00CD7AC7">
        <w:rPr>
          <w:rFonts w:asciiTheme="majorEastAsia" w:eastAsiaTheme="majorEastAsia" w:hAnsiTheme="majorEastAsia" w:hint="eastAsia"/>
          <w:sz w:val="22"/>
        </w:rPr>
        <w:t>地区篠山ロータリークラブの岡本医師が度々当病院を訪問し、医療技術指導に加えて、</w:t>
      </w:r>
      <w:r w:rsidRPr="00CD7AC7">
        <w:rPr>
          <w:rFonts w:asciiTheme="majorEastAsia" w:eastAsiaTheme="majorEastAsia" w:hAnsiTheme="majorEastAsia"/>
          <w:sz w:val="22"/>
        </w:rPr>
        <w:t>CT</w:t>
      </w:r>
      <w:r w:rsidRPr="00CD7AC7">
        <w:rPr>
          <w:rFonts w:asciiTheme="majorEastAsia" w:eastAsiaTheme="majorEastAsia" w:hAnsiTheme="majorEastAsia" w:hint="eastAsia"/>
          <w:sz w:val="22"/>
        </w:rPr>
        <w:t xml:space="preserve">　</w:t>
      </w:r>
      <w:r w:rsidRPr="00CD7AC7">
        <w:rPr>
          <w:rFonts w:asciiTheme="majorEastAsia" w:eastAsiaTheme="majorEastAsia" w:hAnsiTheme="majorEastAsia"/>
          <w:sz w:val="22"/>
        </w:rPr>
        <w:t>SCAN,</w:t>
      </w:r>
      <w:r w:rsidRPr="00CD7AC7">
        <w:rPr>
          <w:rFonts w:asciiTheme="majorEastAsia" w:eastAsiaTheme="majorEastAsia" w:hAnsiTheme="majorEastAsia" w:hint="eastAsia"/>
          <w:sz w:val="22"/>
        </w:rPr>
        <w:t xml:space="preserve">　</w:t>
      </w:r>
      <w:r w:rsidRPr="00CD7AC7">
        <w:rPr>
          <w:rFonts w:asciiTheme="majorEastAsia" w:eastAsiaTheme="majorEastAsia" w:hAnsiTheme="majorEastAsia"/>
          <w:sz w:val="22"/>
        </w:rPr>
        <w:t xml:space="preserve">Pulse Oximeter, </w:t>
      </w:r>
      <w:r w:rsidRPr="00CD7AC7">
        <w:rPr>
          <w:rFonts w:asciiTheme="majorEastAsia" w:eastAsiaTheme="majorEastAsia" w:hAnsiTheme="majorEastAsia" w:hint="eastAsia"/>
          <w:sz w:val="22"/>
        </w:rPr>
        <w:t>および</w:t>
      </w:r>
      <w:r w:rsidRPr="00CD7AC7">
        <w:rPr>
          <w:rFonts w:asciiTheme="majorEastAsia" w:eastAsiaTheme="majorEastAsia" w:hAnsiTheme="majorEastAsia"/>
          <w:sz w:val="22"/>
        </w:rPr>
        <w:t>33,200</w:t>
      </w:r>
      <w:r w:rsidRPr="00CD7AC7">
        <w:rPr>
          <w:rFonts w:asciiTheme="majorEastAsia" w:eastAsiaTheme="majorEastAsia" w:hAnsiTheme="majorEastAsia" w:hint="eastAsia"/>
          <w:sz w:val="22"/>
        </w:rPr>
        <w:t>米ドルなどの寄付などの支援を行っている。</w:t>
      </w:r>
    </w:p>
    <w:p w:rsidR="00652353" w:rsidRDefault="00652353" w:rsidP="00652353">
      <w:pPr>
        <w:ind w:leftChars="100" w:left="43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３．Iwamura　College　of Health Science　から3名の学生をOJTとして岡本病院に派遣した。</w:t>
      </w:r>
    </w:p>
    <w:p w:rsidR="007E0C46" w:rsidRDefault="007E0C46" w:rsidP="00CD7AC7">
      <w:pPr>
        <w:ind w:firstLineChars="100" w:firstLine="220"/>
        <w:rPr>
          <w:rFonts w:asciiTheme="majorEastAsia" w:eastAsiaTheme="majorEastAsia" w:hAnsiTheme="majorEastAsia" w:cs="Arial"/>
          <w:noProof/>
          <w:sz w:val="22"/>
        </w:rPr>
      </w:pPr>
      <w:r>
        <w:rPr>
          <w:rFonts w:asciiTheme="majorEastAsia" w:eastAsiaTheme="majorEastAsia" w:hAnsiTheme="majorEastAsia" w:cs="Arial" w:hint="eastAsia"/>
          <w:noProof/>
          <w:sz w:val="22"/>
        </w:rPr>
        <w:t>Managing Director：Raju M. Joshi</w:t>
      </w:r>
    </w:p>
    <w:p w:rsidR="007E0C46" w:rsidRDefault="007E0C46" w:rsidP="0004645B">
      <w:pPr>
        <w:rPr>
          <w:rFonts w:asciiTheme="majorEastAsia" w:eastAsiaTheme="majorEastAsia" w:hAnsiTheme="majorEastAsia" w:cs="Arial"/>
          <w:noProof/>
          <w:sz w:val="22"/>
        </w:rPr>
      </w:pPr>
      <w:r>
        <w:rPr>
          <w:rFonts w:asciiTheme="majorEastAsia" w:eastAsiaTheme="majorEastAsia" w:hAnsiTheme="majorEastAsia" w:cs="Arial" w:hint="eastAsia"/>
          <w:noProof/>
          <w:sz w:val="22"/>
        </w:rPr>
        <w:t xml:space="preserve">　Founder Excutive Chairperson：Purnima Gurung</w:t>
      </w:r>
    </w:p>
    <w:p w:rsidR="0004645B" w:rsidRDefault="0004645B" w:rsidP="0004645B">
      <w:pPr>
        <w:rPr>
          <w:rFonts w:asciiTheme="majorEastAsia" w:eastAsiaTheme="majorEastAsia" w:hAnsiTheme="majorEastAsia" w:cs="Arial"/>
          <w:noProof/>
          <w:sz w:val="22"/>
        </w:rPr>
      </w:pPr>
      <w:r>
        <w:rPr>
          <w:rFonts w:asciiTheme="majorEastAsia" w:eastAsiaTheme="majorEastAsia" w:hAnsiTheme="majorEastAsia" w:cs="Arial" w:hint="eastAsia"/>
          <w:noProof/>
          <w:sz w:val="22"/>
        </w:rPr>
        <w:t xml:space="preserve">　医師数＝30名　看護師数＝26名　医療技師＝3名</w:t>
      </w:r>
    </w:p>
    <w:p w:rsidR="0004645B" w:rsidRDefault="0004645B" w:rsidP="0004645B">
      <w:pPr>
        <w:rPr>
          <w:rFonts w:asciiTheme="majorEastAsia" w:eastAsiaTheme="majorEastAsia" w:hAnsiTheme="majorEastAsia" w:cs="Arial"/>
          <w:noProof/>
          <w:sz w:val="22"/>
        </w:rPr>
      </w:pPr>
      <w:r>
        <w:rPr>
          <w:rFonts w:asciiTheme="majorEastAsia" w:eastAsiaTheme="majorEastAsia" w:hAnsiTheme="majorEastAsia" w:cs="Arial" w:hint="eastAsia"/>
          <w:noProof/>
          <w:sz w:val="22"/>
        </w:rPr>
        <w:t xml:space="preserve">　</w:t>
      </w:r>
      <w:r w:rsidR="00CA2A4A">
        <w:rPr>
          <w:rFonts w:asciiTheme="majorEastAsia" w:eastAsiaTheme="majorEastAsia" w:hAnsiTheme="majorEastAsia" w:cs="Arial" w:hint="eastAsia"/>
          <w:noProof/>
          <w:sz w:val="22"/>
        </w:rPr>
        <w:t>患者数　　別紙の通り</w:t>
      </w:r>
    </w:p>
    <w:p w:rsidR="0004645B" w:rsidRDefault="0004645B" w:rsidP="007E0C46">
      <w:pPr>
        <w:ind w:leftChars="100" w:left="1090" w:hangingChars="400" w:hanging="880"/>
        <w:rPr>
          <w:rFonts w:asciiTheme="majorEastAsia" w:eastAsiaTheme="majorEastAsia" w:hAnsiTheme="majorEastAsia" w:cs="Arial"/>
          <w:noProof/>
          <w:sz w:val="22"/>
        </w:rPr>
      </w:pPr>
      <w:r>
        <w:rPr>
          <w:rFonts w:asciiTheme="majorEastAsia" w:eastAsiaTheme="majorEastAsia" w:hAnsiTheme="majorEastAsia" w:cs="Arial" w:hint="eastAsia"/>
          <w:noProof/>
          <w:sz w:val="22"/>
        </w:rPr>
        <w:t>Mission:</w:t>
      </w:r>
      <w:r>
        <w:rPr>
          <w:rFonts w:asciiTheme="majorEastAsia" w:eastAsiaTheme="majorEastAsia" w:hAnsiTheme="majorEastAsia" w:cs="Arial"/>
          <w:noProof/>
          <w:sz w:val="22"/>
        </w:rPr>
        <w:t xml:space="preserve">To </w:t>
      </w:r>
      <w:r>
        <w:rPr>
          <w:rFonts w:asciiTheme="majorEastAsia" w:eastAsiaTheme="majorEastAsia" w:hAnsiTheme="majorEastAsia" w:cs="Arial" w:hint="eastAsia"/>
          <w:noProof/>
          <w:sz w:val="22"/>
        </w:rPr>
        <w:t>d</w:t>
      </w:r>
      <w:r>
        <w:rPr>
          <w:rFonts w:asciiTheme="majorEastAsia" w:eastAsiaTheme="majorEastAsia" w:hAnsiTheme="majorEastAsia" w:cs="Arial"/>
          <w:noProof/>
          <w:sz w:val="22"/>
        </w:rPr>
        <w:t>evelop healthy community by pro</w:t>
      </w:r>
      <w:r w:rsidR="007E0C46">
        <w:rPr>
          <w:rFonts w:asciiTheme="majorEastAsia" w:eastAsiaTheme="majorEastAsia" w:hAnsiTheme="majorEastAsia" w:cs="Arial"/>
          <w:noProof/>
          <w:sz w:val="22"/>
        </w:rPr>
        <w:t xml:space="preserve">viding affordable, reliable and </w:t>
      </w:r>
      <w:r>
        <w:rPr>
          <w:rFonts w:asciiTheme="majorEastAsia" w:eastAsiaTheme="majorEastAsia" w:hAnsiTheme="majorEastAsia" w:cs="Arial"/>
          <w:noProof/>
          <w:sz w:val="22"/>
        </w:rPr>
        <w:t>quality health service.</w:t>
      </w:r>
    </w:p>
    <w:p w:rsidR="007E0C46" w:rsidRDefault="007E0C46" w:rsidP="007E0C46">
      <w:pPr>
        <w:ind w:leftChars="100" w:left="1090" w:hangingChars="400" w:hanging="880"/>
        <w:rPr>
          <w:rFonts w:asciiTheme="majorEastAsia" w:eastAsiaTheme="majorEastAsia" w:hAnsiTheme="majorEastAsia" w:cs="Arial"/>
          <w:noProof/>
          <w:sz w:val="22"/>
        </w:rPr>
      </w:pPr>
      <w:r>
        <w:rPr>
          <w:rFonts w:asciiTheme="majorEastAsia" w:eastAsiaTheme="majorEastAsia" w:hAnsiTheme="majorEastAsia" w:cs="Arial"/>
          <w:noProof/>
          <w:sz w:val="22"/>
        </w:rPr>
        <w:t>Vision:</w:t>
      </w:r>
      <w:r>
        <w:rPr>
          <w:rFonts w:asciiTheme="majorEastAsia" w:eastAsiaTheme="majorEastAsia" w:hAnsiTheme="majorEastAsia" w:cs="Arial" w:hint="eastAsia"/>
          <w:noProof/>
          <w:sz w:val="22"/>
        </w:rPr>
        <w:t>To establish ourselves as a reputed and reliable community based cntre for Medical services and Medical studies specialized in</w:t>
      </w:r>
    </w:p>
    <w:p w:rsidR="007E0C46" w:rsidRDefault="007E0C46" w:rsidP="007E0C46">
      <w:pPr>
        <w:ind w:leftChars="100" w:left="1090" w:hangingChars="400" w:hanging="880"/>
        <w:rPr>
          <w:rFonts w:asciiTheme="majorEastAsia" w:eastAsiaTheme="majorEastAsia" w:hAnsiTheme="majorEastAsia" w:cs="Arial"/>
          <w:noProof/>
          <w:sz w:val="22"/>
        </w:rPr>
      </w:pPr>
      <w:r>
        <w:rPr>
          <w:rFonts w:asciiTheme="majorEastAsia" w:eastAsiaTheme="majorEastAsia" w:hAnsiTheme="majorEastAsia" w:cs="Arial"/>
          <w:noProof/>
          <w:sz w:val="22"/>
        </w:rPr>
        <w:t xml:space="preserve">        Gynecology, Nephrology, Cardiology, </w:t>
      </w:r>
      <w:r w:rsidR="00336A55">
        <w:rPr>
          <w:rFonts w:asciiTheme="majorEastAsia" w:eastAsiaTheme="majorEastAsia" w:hAnsiTheme="majorEastAsia" w:cs="Arial"/>
          <w:noProof/>
          <w:sz w:val="22"/>
        </w:rPr>
        <w:t>General Surgery and orthopedic.</w:t>
      </w:r>
    </w:p>
    <w:p w:rsidR="00336A55" w:rsidRPr="007E0C46" w:rsidRDefault="00336A55" w:rsidP="007E0C46">
      <w:pPr>
        <w:ind w:leftChars="100" w:left="1090" w:hangingChars="400" w:hanging="880"/>
        <w:rPr>
          <w:rFonts w:asciiTheme="majorEastAsia" w:eastAsiaTheme="majorEastAsia" w:hAnsiTheme="majorEastAsia" w:cs="Arial"/>
          <w:noProof/>
          <w:sz w:val="22"/>
        </w:rPr>
      </w:pPr>
      <w:r>
        <w:rPr>
          <w:rFonts w:asciiTheme="majorEastAsia" w:eastAsiaTheme="majorEastAsia" w:hAnsiTheme="majorEastAsia" w:cs="Arial" w:hint="eastAsia"/>
          <w:noProof/>
          <w:sz w:val="22"/>
        </w:rPr>
        <w:t>その他　口頭説明</w:t>
      </w:r>
    </w:p>
    <w:p w:rsidR="0004645B" w:rsidRPr="007E0C46" w:rsidRDefault="0004645B" w:rsidP="0004645B">
      <w:pPr>
        <w:ind w:firstLineChars="100" w:firstLine="220"/>
        <w:rPr>
          <w:rFonts w:asciiTheme="majorEastAsia" w:eastAsiaTheme="majorEastAsia" w:hAnsiTheme="majorEastAsia" w:cs="Arial"/>
          <w:noProof/>
          <w:sz w:val="22"/>
        </w:rPr>
      </w:pPr>
    </w:p>
    <w:p w:rsidR="00A40BE3" w:rsidRDefault="00A40BE3" w:rsidP="0004645B">
      <w:pPr>
        <w:rPr>
          <w:rFonts w:asciiTheme="majorEastAsia" w:eastAsiaTheme="majorEastAsia" w:hAnsiTheme="majorEastAsia" w:cs="Arial"/>
          <w:noProof/>
          <w:sz w:val="22"/>
        </w:rPr>
      </w:pPr>
      <w:r>
        <w:rPr>
          <w:rFonts w:asciiTheme="majorEastAsia" w:eastAsiaTheme="majorEastAsia" w:hAnsiTheme="majorEastAsia" w:cs="Arial" w:hint="eastAsia"/>
          <w:noProof/>
          <w:sz w:val="22"/>
        </w:rPr>
        <w:t>Iwamura College of Health Science</w:t>
      </w:r>
      <w:r w:rsidR="0004645B">
        <w:rPr>
          <w:rFonts w:asciiTheme="majorEastAsia" w:eastAsiaTheme="majorEastAsia" w:hAnsiTheme="majorEastAsia" w:cs="Arial" w:hint="eastAsia"/>
          <w:noProof/>
          <w:sz w:val="22"/>
        </w:rPr>
        <w:t>に</w:t>
      </w:r>
      <w:r>
        <w:rPr>
          <w:rFonts w:asciiTheme="majorEastAsia" w:eastAsiaTheme="majorEastAsia" w:hAnsiTheme="majorEastAsia" w:cs="Arial" w:hint="eastAsia"/>
          <w:noProof/>
          <w:sz w:val="22"/>
        </w:rPr>
        <w:t>ついて</w:t>
      </w:r>
    </w:p>
    <w:p w:rsidR="00336A55" w:rsidRDefault="00336A55" w:rsidP="0004645B">
      <w:pPr>
        <w:rPr>
          <w:rFonts w:asciiTheme="majorEastAsia" w:eastAsiaTheme="majorEastAsia" w:hAnsiTheme="majorEastAsia" w:cs="Arial"/>
          <w:noProof/>
          <w:sz w:val="22"/>
        </w:rPr>
      </w:pPr>
      <w:r>
        <w:rPr>
          <w:rFonts w:asciiTheme="majorEastAsia" w:eastAsiaTheme="majorEastAsia" w:hAnsiTheme="majorEastAsia" w:cs="Arial" w:hint="eastAsia"/>
          <w:noProof/>
          <w:sz w:val="22"/>
        </w:rPr>
        <w:t xml:space="preserve">　9名の委員会(Board)により運営 Chair:Hari Bahadur Basnet</w:t>
      </w:r>
    </w:p>
    <w:p w:rsidR="00336A55" w:rsidRDefault="006F60B9" w:rsidP="0004645B">
      <w:pPr>
        <w:rPr>
          <w:rFonts w:asciiTheme="majorEastAsia" w:eastAsiaTheme="majorEastAsia" w:hAnsiTheme="majorEastAsia" w:cs="Arial"/>
          <w:noProof/>
          <w:sz w:val="22"/>
        </w:rPr>
      </w:pPr>
      <w:r>
        <w:rPr>
          <w:rFonts w:asciiTheme="majorEastAsia" w:eastAsiaTheme="majorEastAsia" w:hAnsiTheme="majorEastAsia" w:cs="Arial" w:hint="eastAsia"/>
          <w:noProof/>
          <w:sz w:val="22"/>
        </w:rPr>
        <w:t xml:space="preserve">　420名の学生</w:t>
      </w:r>
    </w:p>
    <w:p w:rsidR="006F60B9" w:rsidRDefault="006F60B9" w:rsidP="0004645B">
      <w:pPr>
        <w:rPr>
          <w:rFonts w:asciiTheme="majorEastAsia" w:eastAsiaTheme="majorEastAsia" w:hAnsiTheme="majorEastAsia" w:cs="Arial"/>
          <w:noProof/>
          <w:sz w:val="22"/>
        </w:rPr>
      </w:pPr>
      <w:r>
        <w:rPr>
          <w:rFonts w:asciiTheme="majorEastAsia" w:eastAsiaTheme="majorEastAsia" w:hAnsiTheme="majorEastAsia" w:cs="Arial" w:hint="eastAsia"/>
          <w:noProof/>
          <w:sz w:val="22"/>
        </w:rPr>
        <w:t xml:space="preserve">　3年間のAcademic Programs</w:t>
      </w:r>
    </w:p>
    <w:p w:rsidR="006F60B9" w:rsidRDefault="006F60B9" w:rsidP="0004645B">
      <w:pPr>
        <w:rPr>
          <w:rFonts w:asciiTheme="majorEastAsia" w:eastAsiaTheme="majorEastAsia" w:hAnsiTheme="majorEastAsia" w:cs="Arial"/>
          <w:noProof/>
          <w:sz w:val="22"/>
        </w:rPr>
      </w:pPr>
      <w:r>
        <w:rPr>
          <w:rFonts w:asciiTheme="majorEastAsia" w:eastAsiaTheme="majorEastAsia" w:hAnsiTheme="majorEastAsia" w:cs="Arial" w:hint="eastAsia"/>
          <w:noProof/>
          <w:sz w:val="22"/>
        </w:rPr>
        <w:t xml:space="preserve">　　Health Assistant</w:t>
      </w:r>
    </w:p>
    <w:p w:rsidR="006F60B9" w:rsidRDefault="006F60B9" w:rsidP="0004645B">
      <w:pPr>
        <w:rPr>
          <w:rFonts w:asciiTheme="majorEastAsia" w:eastAsiaTheme="majorEastAsia" w:hAnsiTheme="majorEastAsia" w:cs="Arial"/>
          <w:noProof/>
          <w:sz w:val="22"/>
        </w:rPr>
      </w:pPr>
      <w:r>
        <w:rPr>
          <w:rFonts w:asciiTheme="majorEastAsia" w:eastAsiaTheme="majorEastAsia" w:hAnsiTheme="majorEastAsia" w:cs="Arial" w:hint="eastAsia"/>
          <w:noProof/>
          <w:sz w:val="22"/>
        </w:rPr>
        <w:t xml:space="preserve">　　Lab Technician</w:t>
      </w:r>
    </w:p>
    <w:p w:rsidR="006F60B9" w:rsidRDefault="006F60B9" w:rsidP="0004645B">
      <w:pPr>
        <w:rPr>
          <w:rFonts w:asciiTheme="majorEastAsia" w:eastAsiaTheme="majorEastAsia" w:hAnsiTheme="majorEastAsia" w:cs="Arial"/>
          <w:noProof/>
          <w:sz w:val="22"/>
        </w:rPr>
      </w:pPr>
      <w:r>
        <w:rPr>
          <w:rFonts w:asciiTheme="majorEastAsia" w:eastAsiaTheme="majorEastAsia" w:hAnsiTheme="majorEastAsia" w:cs="Arial" w:hint="eastAsia"/>
          <w:noProof/>
          <w:sz w:val="22"/>
        </w:rPr>
        <w:t xml:space="preserve">　　Radiography</w:t>
      </w:r>
    </w:p>
    <w:p w:rsidR="006F60B9" w:rsidRDefault="006F60B9" w:rsidP="0004645B">
      <w:pPr>
        <w:rPr>
          <w:rFonts w:asciiTheme="majorEastAsia" w:eastAsiaTheme="majorEastAsia" w:hAnsiTheme="majorEastAsia" w:cs="Arial"/>
          <w:noProof/>
          <w:sz w:val="22"/>
        </w:rPr>
      </w:pPr>
      <w:r>
        <w:rPr>
          <w:rFonts w:asciiTheme="majorEastAsia" w:eastAsiaTheme="majorEastAsia" w:hAnsiTheme="majorEastAsia" w:cs="Arial" w:hint="eastAsia"/>
          <w:noProof/>
          <w:sz w:val="22"/>
        </w:rPr>
        <w:t xml:space="preserve">　　Staff Nurse</w:t>
      </w:r>
    </w:p>
    <w:p w:rsidR="00A40BE3" w:rsidRDefault="00A40BE3">
      <w:pPr>
        <w:rPr>
          <w:rFonts w:asciiTheme="majorEastAsia" w:eastAsiaTheme="majorEastAsia" w:hAnsiTheme="majorEastAsia" w:cs="Arial"/>
          <w:noProof/>
          <w:sz w:val="22"/>
        </w:rPr>
      </w:pPr>
      <w:r>
        <w:rPr>
          <w:rFonts w:asciiTheme="majorEastAsia" w:eastAsiaTheme="majorEastAsia" w:hAnsiTheme="majorEastAsia" w:cs="Arial" w:hint="eastAsia"/>
          <w:noProof/>
          <w:sz w:val="22"/>
        </w:rPr>
        <w:t>実施国地区、クラブについて</w:t>
      </w:r>
    </w:p>
    <w:p w:rsidR="00A40BE3" w:rsidRDefault="00A40BE3">
      <w:pPr>
        <w:rPr>
          <w:rFonts w:asciiTheme="majorEastAsia" w:eastAsiaTheme="majorEastAsia" w:hAnsiTheme="majorEastAsia" w:cs="Arial"/>
          <w:noProof/>
          <w:sz w:val="22"/>
        </w:rPr>
      </w:pPr>
      <w:r>
        <w:rPr>
          <w:rFonts w:asciiTheme="majorEastAsia" w:eastAsiaTheme="majorEastAsia" w:hAnsiTheme="majorEastAsia" w:cs="Arial" w:hint="eastAsia"/>
          <w:noProof/>
          <w:sz w:val="22"/>
        </w:rPr>
        <w:t xml:space="preserve">・地区　RID３２９２　</w:t>
      </w:r>
      <w:r w:rsidR="0004645B">
        <w:rPr>
          <w:rFonts w:asciiTheme="majorEastAsia" w:eastAsiaTheme="majorEastAsia" w:hAnsiTheme="majorEastAsia" w:cs="Arial" w:hint="eastAsia"/>
          <w:noProof/>
          <w:sz w:val="22"/>
        </w:rPr>
        <w:t>エリア＝</w:t>
      </w:r>
      <w:r>
        <w:rPr>
          <w:rFonts w:asciiTheme="majorEastAsia" w:eastAsiaTheme="majorEastAsia" w:hAnsiTheme="majorEastAsia" w:cs="Arial" w:hint="eastAsia"/>
          <w:noProof/>
          <w:sz w:val="22"/>
        </w:rPr>
        <w:t>ネパール及びブータン</w:t>
      </w:r>
    </w:p>
    <w:p w:rsidR="006F31C0" w:rsidRDefault="006F31C0">
      <w:pPr>
        <w:rPr>
          <w:rFonts w:asciiTheme="majorEastAsia" w:eastAsiaTheme="majorEastAsia" w:hAnsiTheme="majorEastAsia" w:cs="Arial"/>
          <w:noProof/>
          <w:sz w:val="22"/>
        </w:rPr>
      </w:pPr>
      <w:r>
        <w:rPr>
          <w:rFonts w:asciiTheme="majorEastAsia" w:eastAsiaTheme="majorEastAsia" w:hAnsiTheme="majorEastAsia" w:cs="Arial" w:hint="eastAsia"/>
          <w:noProof/>
          <w:sz w:val="22"/>
        </w:rPr>
        <w:t xml:space="preserve">　　　　８２RC</w:t>
      </w:r>
      <w:r w:rsidR="00A40BE3">
        <w:rPr>
          <w:rFonts w:asciiTheme="majorEastAsia" w:eastAsiaTheme="majorEastAsia" w:hAnsiTheme="majorEastAsia" w:cs="Arial" w:hint="eastAsia"/>
          <w:noProof/>
          <w:sz w:val="22"/>
        </w:rPr>
        <w:t>、</w:t>
      </w:r>
      <w:r>
        <w:rPr>
          <w:rFonts w:asciiTheme="majorEastAsia" w:eastAsiaTheme="majorEastAsia" w:hAnsiTheme="majorEastAsia" w:cs="Arial" w:hint="eastAsia"/>
          <w:noProof/>
          <w:sz w:val="22"/>
        </w:rPr>
        <w:t>会員数</w:t>
      </w:r>
      <w:r>
        <w:rPr>
          <w:rFonts w:asciiTheme="majorEastAsia" w:eastAsiaTheme="majorEastAsia" w:hAnsiTheme="majorEastAsia" w:cs="Arial"/>
          <w:noProof/>
          <w:sz w:val="22"/>
        </w:rPr>
        <w:t xml:space="preserve">　</w:t>
      </w:r>
      <w:r w:rsidR="00A40BE3">
        <w:rPr>
          <w:rFonts w:asciiTheme="majorEastAsia" w:eastAsiaTheme="majorEastAsia" w:hAnsiTheme="majorEastAsia" w:cs="Arial" w:hint="eastAsia"/>
          <w:noProof/>
          <w:sz w:val="22"/>
        </w:rPr>
        <w:t>約3,000名</w:t>
      </w:r>
      <w:r>
        <w:rPr>
          <w:rFonts w:asciiTheme="majorEastAsia" w:eastAsiaTheme="majorEastAsia" w:hAnsiTheme="majorEastAsia" w:cs="Arial" w:hint="eastAsia"/>
          <w:noProof/>
          <w:sz w:val="22"/>
        </w:rPr>
        <w:t xml:space="preserve">　</w:t>
      </w:r>
      <w:r>
        <w:rPr>
          <w:rFonts w:asciiTheme="majorEastAsia" w:eastAsiaTheme="majorEastAsia" w:hAnsiTheme="majorEastAsia" w:cs="Arial"/>
          <w:noProof/>
          <w:sz w:val="22"/>
        </w:rPr>
        <w:t xml:space="preserve">　インドより</w:t>
      </w:r>
      <w:r>
        <w:rPr>
          <w:rFonts w:asciiTheme="majorEastAsia" w:eastAsiaTheme="majorEastAsia" w:hAnsiTheme="majorEastAsia" w:cs="Arial" w:hint="eastAsia"/>
          <w:noProof/>
          <w:sz w:val="22"/>
        </w:rPr>
        <w:t>分離</w:t>
      </w:r>
    </w:p>
    <w:p w:rsidR="00DE480B" w:rsidRDefault="006F31C0">
      <w:pPr>
        <w:rPr>
          <w:rFonts w:asciiTheme="majorEastAsia" w:eastAsiaTheme="majorEastAsia" w:hAnsiTheme="majorEastAsia" w:cs="Arial"/>
          <w:noProof/>
          <w:sz w:val="22"/>
        </w:rPr>
      </w:pPr>
      <w:r>
        <w:rPr>
          <w:rFonts w:asciiTheme="majorEastAsia" w:eastAsiaTheme="majorEastAsia" w:hAnsiTheme="majorEastAsia" w:cs="Arial" w:hint="eastAsia"/>
          <w:noProof/>
          <w:sz w:val="22"/>
        </w:rPr>
        <w:t>・</w:t>
      </w:r>
      <w:r w:rsidR="00873DB8">
        <w:rPr>
          <w:rFonts w:asciiTheme="majorEastAsia" w:eastAsiaTheme="majorEastAsia" w:hAnsiTheme="majorEastAsia" w:cs="Arial" w:hint="eastAsia"/>
          <w:noProof/>
          <w:sz w:val="22"/>
        </w:rPr>
        <w:t>実施クラブ　RC P</w:t>
      </w:r>
      <w:r w:rsidR="0004645B">
        <w:rPr>
          <w:rFonts w:asciiTheme="majorEastAsia" w:eastAsiaTheme="majorEastAsia" w:hAnsiTheme="majorEastAsia" w:cs="Arial"/>
          <w:noProof/>
          <w:sz w:val="22"/>
        </w:rPr>
        <w:t>a</w:t>
      </w:r>
      <w:r w:rsidR="00873DB8">
        <w:rPr>
          <w:rFonts w:asciiTheme="majorEastAsia" w:eastAsiaTheme="majorEastAsia" w:hAnsiTheme="majorEastAsia" w:cs="Arial" w:hint="eastAsia"/>
          <w:noProof/>
          <w:sz w:val="22"/>
        </w:rPr>
        <w:t>tan West</w:t>
      </w:r>
    </w:p>
    <w:p w:rsidR="00873DB8" w:rsidRDefault="00873DB8">
      <w:pPr>
        <w:rPr>
          <w:rFonts w:asciiTheme="majorEastAsia" w:eastAsiaTheme="majorEastAsia" w:hAnsiTheme="majorEastAsia" w:cs="Arial"/>
          <w:noProof/>
          <w:sz w:val="22"/>
        </w:rPr>
      </w:pPr>
      <w:r>
        <w:rPr>
          <w:rFonts w:asciiTheme="majorEastAsia" w:eastAsiaTheme="majorEastAsia" w:hAnsiTheme="majorEastAsia" w:cs="Arial" w:hint="eastAsia"/>
          <w:noProof/>
          <w:sz w:val="22"/>
        </w:rPr>
        <w:t xml:space="preserve">　　　設立　1995年11月11日</w:t>
      </w:r>
    </w:p>
    <w:p w:rsidR="0004645B" w:rsidRDefault="0004645B">
      <w:pPr>
        <w:rPr>
          <w:rFonts w:asciiTheme="majorEastAsia" w:eastAsiaTheme="majorEastAsia" w:hAnsiTheme="majorEastAsia" w:cs="Arial"/>
          <w:noProof/>
          <w:sz w:val="22"/>
        </w:rPr>
      </w:pPr>
      <w:r>
        <w:rPr>
          <w:rFonts w:asciiTheme="majorEastAsia" w:eastAsiaTheme="majorEastAsia" w:hAnsiTheme="majorEastAsia" w:cs="Arial" w:hint="eastAsia"/>
          <w:noProof/>
          <w:sz w:val="22"/>
        </w:rPr>
        <w:t xml:space="preserve">　　　尼崎西RCと15年前友好クラブ締結</w:t>
      </w:r>
    </w:p>
    <w:p w:rsidR="0004645B" w:rsidRDefault="00873DB8">
      <w:pPr>
        <w:rPr>
          <w:rFonts w:asciiTheme="majorEastAsia" w:eastAsiaTheme="majorEastAsia" w:hAnsiTheme="majorEastAsia" w:cs="Arial"/>
          <w:noProof/>
          <w:sz w:val="22"/>
        </w:rPr>
      </w:pPr>
      <w:r>
        <w:rPr>
          <w:rFonts w:asciiTheme="majorEastAsia" w:eastAsiaTheme="majorEastAsia" w:hAnsiTheme="majorEastAsia" w:cs="Arial" w:hint="eastAsia"/>
          <w:noProof/>
          <w:sz w:val="22"/>
        </w:rPr>
        <w:t xml:space="preserve">　　　会員数　16名</w:t>
      </w:r>
      <w:r w:rsidR="0004645B">
        <w:rPr>
          <w:rFonts w:asciiTheme="majorEastAsia" w:eastAsiaTheme="majorEastAsia" w:hAnsiTheme="majorEastAsia" w:cs="Arial" w:hint="eastAsia"/>
          <w:noProof/>
          <w:sz w:val="22"/>
        </w:rPr>
        <w:t>（日本人　1名）</w:t>
      </w:r>
    </w:p>
    <w:p w:rsidR="00873DB8" w:rsidRDefault="0004645B" w:rsidP="0004645B">
      <w:pPr>
        <w:ind w:firstLineChars="300" w:firstLine="660"/>
        <w:rPr>
          <w:rFonts w:asciiTheme="majorEastAsia" w:eastAsiaTheme="majorEastAsia" w:hAnsiTheme="majorEastAsia" w:cs="Arial"/>
          <w:noProof/>
          <w:sz w:val="22"/>
        </w:rPr>
      </w:pPr>
      <w:r>
        <w:rPr>
          <w:rFonts w:asciiTheme="majorEastAsia" w:eastAsiaTheme="majorEastAsia" w:hAnsiTheme="majorEastAsia" w:cs="Arial" w:hint="eastAsia"/>
          <w:noProof/>
          <w:sz w:val="22"/>
        </w:rPr>
        <w:t>President</w:t>
      </w:r>
      <w:r w:rsidR="00AE13D8">
        <w:rPr>
          <w:rFonts w:asciiTheme="majorEastAsia" w:eastAsiaTheme="majorEastAsia" w:hAnsiTheme="majorEastAsia" w:cs="Arial" w:hint="eastAsia"/>
          <w:noProof/>
          <w:sz w:val="22"/>
        </w:rPr>
        <w:t xml:space="preserve">　</w:t>
      </w:r>
      <w:r>
        <w:rPr>
          <w:rFonts w:asciiTheme="majorEastAsia" w:eastAsiaTheme="majorEastAsia" w:hAnsiTheme="majorEastAsia" w:cs="Arial" w:hint="eastAsia"/>
          <w:noProof/>
          <w:sz w:val="22"/>
        </w:rPr>
        <w:t xml:space="preserve">      </w:t>
      </w:r>
      <w:r w:rsidR="00AE13D8">
        <w:rPr>
          <w:rFonts w:asciiTheme="majorEastAsia" w:eastAsiaTheme="majorEastAsia" w:hAnsiTheme="majorEastAsia" w:cs="Arial" w:hint="eastAsia"/>
          <w:noProof/>
          <w:sz w:val="22"/>
        </w:rPr>
        <w:t>Dr.Vijaya Gurubacharya</w:t>
      </w:r>
    </w:p>
    <w:p w:rsidR="00AE13D8" w:rsidRDefault="00AE13D8">
      <w:pPr>
        <w:rPr>
          <w:rFonts w:asciiTheme="majorEastAsia" w:eastAsiaTheme="majorEastAsia" w:hAnsiTheme="majorEastAsia" w:cs="Arial"/>
          <w:noProof/>
          <w:sz w:val="22"/>
        </w:rPr>
      </w:pPr>
      <w:r>
        <w:rPr>
          <w:rFonts w:asciiTheme="majorEastAsia" w:eastAsiaTheme="majorEastAsia" w:hAnsiTheme="majorEastAsia" w:cs="Arial" w:hint="eastAsia"/>
          <w:noProof/>
          <w:sz w:val="22"/>
        </w:rPr>
        <w:t xml:space="preserve">　　　Primary Contact　Binod Khatry</w:t>
      </w:r>
    </w:p>
    <w:p w:rsidR="00AE13D8" w:rsidRDefault="0004645B">
      <w:pPr>
        <w:rPr>
          <w:rFonts w:asciiTheme="majorEastAsia" w:eastAsiaTheme="majorEastAsia" w:hAnsiTheme="majorEastAsia" w:cs="Arial"/>
          <w:noProof/>
          <w:sz w:val="22"/>
        </w:rPr>
      </w:pPr>
      <w:r>
        <w:rPr>
          <w:rFonts w:asciiTheme="majorEastAsia" w:eastAsiaTheme="majorEastAsia" w:hAnsiTheme="majorEastAsia" w:cs="Arial" w:hint="eastAsia"/>
          <w:noProof/>
          <w:sz w:val="22"/>
        </w:rPr>
        <w:t xml:space="preserve">　　　VTT </w:t>
      </w:r>
      <w:r w:rsidR="00AE13D8">
        <w:rPr>
          <w:rFonts w:asciiTheme="majorEastAsia" w:eastAsiaTheme="majorEastAsia" w:hAnsiTheme="majorEastAsia" w:cs="Arial" w:hint="eastAsia"/>
          <w:noProof/>
          <w:sz w:val="22"/>
        </w:rPr>
        <w:t>Team Leader　Sidhi Sakya　Assistant Governor</w:t>
      </w:r>
    </w:p>
    <w:p w:rsidR="00AE5A39" w:rsidRDefault="00AE5A39">
      <w:pPr>
        <w:rPr>
          <w:rFonts w:asciiTheme="majorEastAsia" w:eastAsiaTheme="majorEastAsia" w:hAnsiTheme="majorEastAsia" w:cs="Arial"/>
          <w:noProof/>
          <w:sz w:val="22"/>
        </w:rPr>
      </w:pPr>
    </w:p>
    <w:p w:rsidR="006F60B9" w:rsidRDefault="006F60B9">
      <w:pPr>
        <w:rPr>
          <w:rFonts w:asciiTheme="majorEastAsia" w:eastAsiaTheme="majorEastAsia" w:hAnsiTheme="majorEastAsia" w:cs="Arial"/>
          <w:noProof/>
          <w:sz w:val="22"/>
        </w:rPr>
      </w:pPr>
    </w:p>
    <w:p w:rsidR="006F60B9" w:rsidRDefault="006F60B9">
      <w:pPr>
        <w:rPr>
          <w:rFonts w:asciiTheme="majorEastAsia" w:eastAsiaTheme="majorEastAsia" w:hAnsiTheme="majorEastAsia" w:cs="Arial"/>
          <w:noProof/>
          <w:sz w:val="22"/>
        </w:rPr>
      </w:pPr>
    </w:p>
    <w:p w:rsidR="00AE5A39" w:rsidRDefault="0004645B">
      <w:pPr>
        <w:rPr>
          <w:rFonts w:asciiTheme="majorEastAsia" w:eastAsiaTheme="majorEastAsia" w:hAnsiTheme="majorEastAsia" w:cs="Arial"/>
          <w:noProof/>
          <w:sz w:val="22"/>
        </w:rPr>
      </w:pPr>
      <w:r>
        <w:rPr>
          <w:rFonts w:asciiTheme="majorEastAsia" w:eastAsiaTheme="majorEastAsia" w:hAnsiTheme="majorEastAsia" w:cs="Arial" w:hint="eastAsia"/>
          <w:noProof/>
          <w:sz w:val="22"/>
        </w:rPr>
        <w:t>VTT</w:t>
      </w:r>
      <w:r w:rsidR="00AE5A39">
        <w:rPr>
          <w:rFonts w:asciiTheme="majorEastAsia" w:eastAsiaTheme="majorEastAsia" w:hAnsiTheme="majorEastAsia" w:cs="Arial" w:hint="eastAsia"/>
          <w:noProof/>
          <w:sz w:val="22"/>
        </w:rPr>
        <w:t>団長・団員について</w:t>
      </w:r>
    </w:p>
    <w:p w:rsidR="00AE5A39" w:rsidRDefault="00AE5A39">
      <w:pPr>
        <w:rPr>
          <w:rFonts w:asciiTheme="majorEastAsia" w:eastAsiaTheme="majorEastAsia" w:hAnsiTheme="majorEastAsia" w:cs="Arial"/>
          <w:noProof/>
          <w:sz w:val="22"/>
        </w:rPr>
      </w:pPr>
      <w:r>
        <w:rPr>
          <w:rFonts w:asciiTheme="majorEastAsia" w:eastAsiaTheme="majorEastAsia" w:hAnsiTheme="majorEastAsia" w:cs="Arial" w:hint="eastAsia"/>
          <w:noProof/>
          <w:sz w:val="22"/>
        </w:rPr>
        <w:t>・団長　　口頭説明</w:t>
      </w:r>
    </w:p>
    <w:p w:rsidR="00AE5A39" w:rsidRDefault="00AE5A39">
      <w:pPr>
        <w:rPr>
          <w:rFonts w:asciiTheme="majorEastAsia" w:eastAsiaTheme="majorEastAsia" w:hAnsiTheme="majorEastAsia" w:cs="Arial"/>
          <w:noProof/>
          <w:sz w:val="22"/>
        </w:rPr>
      </w:pPr>
      <w:r>
        <w:rPr>
          <w:rFonts w:asciiTheme="majorEastAsia" w:eastAsiaTheme="majorEastAsia" w:hAnsiTheme="majorEastAsia" w:cs="Arial" w:hint="eastAsia"/>
          <w:noProof/>
          <w:sz w:val="22"/>
        </w:rPr>
        <w:t>・団員</w:t>
      </w:r>
    </w:p>
    <w:p w:rsidR="00AE5A39" w:rsidRDefault="00AE5A39" w:rsidP="00AE5A39">
      <w:pPr>
        <w:ind w:firstLineChars="300" w:firstLine="660"/>
        <w:rPr>
          <w:rFonts w:asciiTheme="majorEastAsia" w:eastAsiaTheme="majorEastAsia" w:hAnsiTheme="majorEastAsia" w:cs="Arial"/>
          <w:noProof/>
          <w:sz w:val="22"/>
        </w:rPr>
      </w:pPr>
      <w:r>
        <w:rPr>
          <w:rFonts w:asciiTheme="majorEastAsia" w:eastAsiaTheme="majorEastAsia" w:hAnsiTheme="majorEastAsia" w:cs="Arial" w:hint="eastAsia"/>
          <w:noProof/>
          <w:sz w:val="22"/>
        </w:rPr>
        <w:t xml:space="preserve">　</w:t>
      </w:r>
      <w:r w:rsidRPr="00AE5A39">
        <w:rPr>
          <w:rFonts w:asciiTheme="majorEastAsia" w:eastAsiaTheme="majorEastAsia" w:hAnsiTheme="majorEastAsia" w:cs="Arial"/>
          <w:noProof/>
          <w:sz w:val="22"/>
        </w:rPr>
        <w:drawing>
          <wp:inline distT="0" distB="0" distL="0" distR="0" wp14:anchorId="33AF824C" wp14:editId="6F265D85">
            <wp:extent cx="3905250" cy="2713609"/>
            <wp:effectExtent l="0" t="0" r="0" b="0"/>
            <wp:docPr id="6" name="図 6" descr="C:\Users\HirotadaYoshioka\Pictures\IMG_541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rotadaYoshioka\Pictures\IMG_5418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371" cy="272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A39" w:rsidRDefault="00AE5A39" w:rsidP="00AE5A39">
      <w:pPr>
        <w:ind w:firstLineChars="300" w:firstLine="660"/>
        <w:rPr>
          <w:rFonts w:asciiTheme="majorEastAsia" w:eastAsiaTheme="majorEastAsia" w:hAnsiTheme="majorEastAsia" w:cs="Arial"/>
          <w:noProof/>
          <w:sz w:val="22"/>
        </w:rPr>
      </w:pPr>
    </w:p>
    <w:p w:rsidR="00AE5A39" w:rsidRDefault="00AE5A39" w:rsidP="00AE5A39">
      <w:pPr>
        <w:ind w:firstLineChars="300" w:firstLine="660"/>
        <w:rPr>
          <w:rFonts w:asciiTheme="majorEastAsia" w:eastAsiaTheme="majorEastAsia" w:hAnsiTheme="majorEastAsia" w:cs="Arial"/>
          <w:noProof/>
          <w:sz w:val="22"/>
        </w:rPr>
      </w:pPr>
      <w:r>
        <w:rPr>
          <w:rFonts w:asciiTheme="majorEastAsia" w:eastAsiaTheme="majorEastAsia" w:hAnsiTheme="majorEastAsia" w:cs="Arial" w:hint="eastAsia"/>
          <w:noProof/>
          <w:sz w:val="22"/>
        </w:rPr>
        <w:t>（左）　Manisha Shresta　22歳　独身</w:t>
      </w:r>
    </w:p>
    <w:p w:rsidR="00AE5A39" w:rsidRDefault="00AE5A39" w:rsidP="00AE5A39">
      <w:pPr>
        <w:ind w:firstLineChars="300" w:firstLine="660"/>
        <w:rPr>
          <w:rFonts w:asciiTheme="majorEastAsia" w:eastAsiaTheme="majorEastAsia" w:hAnsiTheme="majorEastAsia" w:cs="Arial"/>
          <w:noProof/>
          <w:sz w:val="22"/>
        </w:rPr>
      </w:pPr>
      <w:r>
        <w:rPr>
          <w:rFonts w:asciiTheme="majorEastAsia" w:eastAsiaTheme="majorEastAsia" w:hAnsiTheme="majorEastAsia" w:cs="Arial" w:hint="eastAsia"/>
          <w:noProof/>
          <w:sz w:val="22"/>
        </w:rPr>
        <w:t>（中）　S</w:t>
      </w:r>
      <w:r w:rsidR="007E0C46">
        <w:rPr>
          <w:rFonts w:asciiTheme="majorEastAsia" w:eastAsiaTheme="majorEastAsia" w:hAnsiTheme="majorEastAsia" w:cs="Arial"/>
          <w:noProof/>
          <w:sz w:val="22"/>
        </w:rPr>
        <w:t>a</w:t>
      </w:r>
      <w:r>
        <w:rPr>
          <w:rFonts w:asciiTheme="majorEastAsia" w:eastAsiaTheme="majorEastAsia" w:hAnsiTheme="majorEastAsia" w:cs="Arial" w:hint="eastAsia"/>
          <w:noProof/>
          <w:sz w:val="22"/>
        </w:rPr>
        <w:t>pana Duwal　27歳　既婚　一子</w:t>
      </w:r>
    </w:p>
    <w:p w:rsidR="00AE5A39" w:rsidRDefault="00AE5A39" w:rsidP="00AE5A39">
      <w:pPr>
        <w:ind w:firstLineChars="300" w:firstLine="660"/>
        <w:rPr>
          <w:rFonts w:asciiTheme="majorEastAsia" w:eastAsiaTheme="majorEastAsia" w:hAnsiTheme="majorEastAsia" w:cs="Arial"/>
          <w:noProof/>
          <w:sz w:val="22"/>
        </w:rPr>
      </w:pPr>
      <w:r>
        <w:rPr>
          <w:rFonts w:asciiTheme="majorEastAsia" w:eastAsiaTheme="majorEastAsia" w:hAnsiTheme="majorEastAsia" w:cs="Arial" w:hint="eastAsia"/>
          <w:noProof/>
          <w:sz w:val="22"/>
        </w:rPr>
        <w:t>（右）　Manisha Dhaubanjar　27歳　独身</w:t>
      </w:r>
    </w:p>
    <w:p w:rsidR="0004645B" w:rsidRDefault="0004645B" w:rsidP="00AE5A39">
      <w:pPr>
        <w:ind w:firstLineChars="300" w:firstLine="660"/>
        <w:rPr>
          <w:rFonts w:asciiTheme="majorEastAsia" w:eastAsiaTheme="majorEastAsia" w:hAnsiTheme="majorEastAsia" w:cs="Arial"/>
          <w:noProof/>
          <w:sz w:val="22"/>
        </w:rPr>
      </w:pPr>
      <w:r>
        <w:rPr>
          <w:rFonts w:asciiTheme="majorEastAsia" w:eastAsiaTheme="majorEastAsia" w:hAnsiTheme="majorEastAsia" w:cs="Arial" w:hint="eastAsia"/>
          <w:noProof/>
          <w:sz w:val="22"/>
        </w:rPr>
        <w:t>3名とも外国訪問は初めての経験</w:t>
      </w:r>
    </w:p>
    <w:p w:rsidR="0004645B" w:rsidRDefault="0004645B" w:rsidP="00AE5A39">
      <w:pPr>
        <w:ind w:firstLineChars="300" w:firstLine="660"/>
        <w:rPr>
          <w:rFonts w:asciiTheme="majorEastAsia" w:eastAsiaTheme="majorEastAsia" w:hAnsiTheme="majorEastAsia" w:cs="Arial"/>
          <w:noProof/>
          <w:sz w:val="22"/>
        </w:rPr>
      </w:pPr>
      <w:r>
        <w:rPr>
          <w:rFonts w:asciiTheme="majorEastAsia" w:eastAsiaTheme="majorEastAsia" w:hAnsiTheme="majorEastAsia" w:cs="Arial" w:hint="eastAsia"/>
          <w:noProof/>
          <w:sz w:val="22"/>
        </w:rPr>
        <w:t>研修計画には大変満足している</w:t>
      </w:r>
    </w:p>
    <w:p w:rsidR="009D4B43" w:rsidRPr="009C173E" w:rsidRDefault="009D4B43" w:rsidP="00AE5A39">
      <w:pPr>
        <w:ind w:firstLineChars="300" w:firstLine="660"/>
        <w:rPr>
          <w:rFonts w:asciiTheme="majorEastAsia" w:eastAsiaTheme="majorEastAsia" w:hAnsiTheme="majorEastAsia" w:cs="Arial"/>
          <w:noProof/>
          <w:color w:val="000000" w:themeColor="text1"/>
          <w:sz w:val="22"/>
        </w:rPr>
      </w:pPr>
      <w:r w:rsidRPr="009C173E">
        <w:rPr>
          <w:rFonts w:ascii="ＭＳ ゴシック" w:eastAsia="ＭＳ ゴシック" w:hAnsi="ＭＳ ゴシック" w:hint="eastAsia"/>
          <w:color w:val="000000" w:themeColor="text1"/>
          <w:sz w:val="22"/>
        </w:rPr>
        <w:t>看護師学校および他の病院の見学要望</w:t>
      </w:r>
    </w:p>
    <w:p w:rsidR="0004645B" w:rsidRDefault="0004645B" w:rsidP="00AE5A39">
      <w:pPr>
        <w:ind w:firstLineChars="300" w:firstLine="660"/>
        <w:rPr>
          <w:rFonts w:asciiTheme="majorEastAsia" w:eastAsiaTheme="majorEastAsia" w:hAnsiTheme="majorEastAsia" w:cs="Arial"/>
          <w:noProof/>
          <w:sz w:val="22"/>
        </w:rPr>
      </w:pPr>
      <w:r>
        <w:rPr>
          <w:rFonts w:asciiTheme="majorEastAsia" w:eastAsiaTheme="majorEastAsia" w:hAnsiTheme="majorEastAsia" w:cs="Arial" w:hint="eastAsia"/>
          <w:noProof/>
          <w:sz w:val="22"/>
        </w:rPr>
        <w:t>研修終了</w:t>
      </w:r>
      <w:r w:rsidR="007E0C46">
        <w:rPr>
          <w:rFonts w:asciiTheme="majorEastAsia" w:eastAsiaTheme="majorEastAsia" w:hAnsiTheme="majorEastAsia" w:cs="Arial" w:hint="eastAsia"/>
          <w:noProof/>
          <w:sz w:val="22"/>
        </w:rPr>
        <w:t>後、岡本病院の研修終了</w:t>
      </w:r>
      <w:r>
        <w:rPr>
          <w:rFonts w:asciiTheme="majorEastAsia" w:eastAsiaTheme="majorEastAsia" w:hAnsiTheme="majorEastAsia" w:cs="Arial" w:hint="eastAsia"/>
          <w:noProof/>
          <w:sz w:val="22"/>
        </w:rPr>
        <w:t>証明</w:t>
      </w:r>
      <w:r w:rsidR="007E0C46">
        <w:rPr>
          <w:rFonts w:asciiTheme="majorEastAsia" w:eastAsiaTheme="majorEastAsia" w:hAnsiTheme="majorEastAsia" w:cs="Arial" w:hint="eastAsia"/>
          <w:noProof/>
          <w:sz w:val="22"/>
        </w:rPr>
        <w:t>及びRID2680のVTT</w:t>
      </w:r>
      <w:r w:rsidR="009C173E">
        <w:rPr>
          <w:rFonts w:asciiTheme="majorEastAsia" w:eastAsiaTheme="majorEastAsia" w:hAnsiTheme="majorEastAsia" w:cs="Arial" w:hint="eastAsia"/>
          <w:noProof/>
          <w:sz w:val="22"/>
        </w:rPr>
        <w:t>終了証明を発行要望</w:t>
      </w:r>
    </w:p>
    <w:p w:rsidR="0004645B" w:rsidRDefault="0004645B" w:rsidP="00AE5A39">
      <w:pPr>
        <w:ind w:firstLineChars="300" w:firstLine="660"/>
        <w:rPr>
          <w:rFonts w:asciiTheme="majorEastAsia" w:eastAsiaTheme="majorEastAsia" w:hAnsiTheme="majorEastAsia" w:cs="Arial"/>
          <w:noProof/>
          <w:sz w:val="22"/>
        </w:rPr>
      </w:pPr>
      <w:r>
        <w:rPr>
          <w:rFonts w:asciiTheme="majorEastAsia" w:eastAsiaTheme="majorEastAsia" w:hAnsiTheme="majorEastAsia" w:cs="Arial" w:hint="eastAsia"/>
          <w:noProof/>
          <w:sz w:val="22"/>
        </w:rPr>
        <w:t>事前日本語教育を岩村記念病院事務スタッフ・MANITA BAJRACHARYAさんに依頼</w:t>
      </w:r>
    </w:p>
    <w:p w:rsidR="007E0C46" w:rsidRDefault="007E0C46" w:rsidP="00AE5A39">
      <w:pPr>
        <w:ind w:firstLineChars="300" w:firstLine="660"/>
        <w:rPr>
          <w:rFonts w:asciiTheme="majorEastAsia" w:eastAsiaTheme="majorEastAsia" w:hAnsiTheme="majorEastAsia" w:cs="Arial"/>
          <w:noProof/>
          <w:sz w:val="22"/>
        </w:rPr>
      </w:pPr>
      <w:r>
        <w:rPr>
          <w:rFonts w:asciiTheme="majorEastAsia" w:eastAsiaTheme="majorEastAsia" w:hAnsiTheme="majorEastAsia" w:cs="Arial" w:hint="eastAsia"/>
          <w:noProof/>
          <w:sz w:val="22"/>
        </w:rPr>
        <w:t>MANITA BAJRACHARYAさんは、3年間東洋紡（富山）での勤務経験あり</w:t>
      </w:r>
    </w:p>
    <w:p w:rsidR="00002BD6" w:rsidRDefault="00002BD6" w:rsidP="00AE5A39">
      <w:pPr>
        <w:ind w:firstLineChars="300" w:firstLine="660"/>
        <w:rPr>
          <w:rFonts w:asciiTheme="majorEastAsia" w:eastAsiaTheme="majorEastAsia" w:hAnsiTheme="majorEastAsia" w:cs="Arial"/>
          <w:noProof/>
          <w:sz w:val="22"/>
        </w:rPr>
      </w:pPr>
    </w:p>
    <w:p w:rsidR="00002BD6" w:rsidRDefault="00002BD6" w:rsidP="00002BD6">
      <w:pPr>
        <w:rPr>
          <w:rFonts w:asciiTheme="majorEastAsia" w:eastAsiaTheme="majorEastAsia" w:hAnsiTheme="majorEastAsia" w:cs="Arial"/>
          <w:noProof/>
          <w:sz w:val="22"/>
        </w:rPr>
      </w:pPr>
      <w:r>
        <w:rPr>
          <w:rFonts w:asciiTheme="majorEastAsia" w:eastAsiaTheme="majorEastAsia" w:hAnsiTheme="majorEastAsia" w:cs="Arial" w:hint="eastAsia"/>
          <w:noProof/>
          <w:sz w:val="22"/>
        </w:rPr>
        <w:t>カースト制度について　口頭説明</w:t>
      </w:r>
    </w:p>
    <w:p w:rsidR="00CD7AC7" w:rsidRDefault="00227792" w:rsidP="00002BD6">
      <w:pPr>
        <w:rPr>
          <w:rFonts w:asciiTheme="majorEastAsia" w:eastAsiaTheme="majorEastAsia" w:hAnsiTheme="majorEastAsia" w:cs="Arial"/>
          <w:noProof/>
          <w:sz w:val="22"/>
        </w:rPr>
      </w:pPr>
      <w:r w:rsidRPr="00002BD6">
        <w:rPr>
          <w:rFonts w:asciiTheme="majorEastAsia" w:eastAsiaTheme="majorEastAsia" w:hAnsiTheme="majorEastAsia" w:cs="Arial"/>
          <w:noProof/>
          <w:sz w:val="22"/>
        </w:rPr>
        <w:drawing>
          <wp:anchor distT="0" distB="0" distL="114300" distR="114300" simplePos="0" relativeHeight="251660288" behindDoc="1" locked="0" layoutInCell="1" allowOverlap="1" wp14:anchorId="534802E9" wp14:editId="0CA490EB">
            <wp:simplePos x="0" y="0"/>
            <wp:positionH relativeFrom="column">
              <wp:posOffset>927735</wp:posOffset>
            </wp:positionH>
            <wp:positionV relativeFrom="paragraph">
              <wp:posOffset>80010</wp:posOffset>
            </wp:positionV>
            <wp:extent cx="4114800" cy="2743200"/>
            <wp:effectExtent l="0" t="0" r="0" b="0"/>
            <wp:wrapNone/>
            <wp:docPr id="2" name="図 2" descr="C:\Users\HirotadaYoshioka\Pictures\IMG_5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rotadaYoshioka\Pictures\IMG_54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BD6" w:rsidRPr="00DE480B" w:rsidRDefault="00CD7AC7" w:rsidP="00002BD6">
      <w:pPr>
        <w:rPr>
          <w:rFonts w:asciiTheme="majorEastAsia" w:eastAsiaTheme="majorEastAsia" w:hAnsiTheme="majorEastAsia" w:cs="Arial"/>
          <w:noProof/>
          <w:sz w:val="22"/>
        </w:rPr>
      </w:pPr>
      <w:r>
        <w:rPr>
          <w:rFonts w:asciiTheme="majorEastAsia" w:eastAsiaTheme="majorEastAsia" w:hAnsiTheme="majorEastAsia" w:cs="Arial" w:hint="eastAsia"/>
          <w:noProof/>
          <w:sz w:val="22"/>
        </w:rPr>
        <w:t xml:space="preserve">　　　</w:t>
      </w:r>
      <w:r w:rsidR="002333A1">
        <w:rPr>
          <w:rFonts w:asciiTheme="majorEastAsia" w:eastAsiaTheme="majorEastAsia" w:hAnsiTheme="majorEastAsia" w:cs="Arial" w:hint="eastAsia"/>
          <w:noProof/>
          <w:sz w:val="22"/>
        </w:rPr>
        <w:t xml:space="preserve">　</w:t>
      </w:r>
    </w:p>
    <w:sectPr w:rsidR="00002BD6" w:rsidRPr="00DE480B" w:rsidSect="0022779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773B"/>
    <w:multiLevelType w:val="multilevel"/>
    <w:tmpl w:val="B850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2810F2"/>
    <w:multiLevelType w:val="hybridMultilevel"/>
    <w:tmpl w:val="378C4BC0"/>
    <w:lvl w:ilvl="0" w:tplc="C55609E6">
      <w:start w:val="14"/>
      <w:numFmt w:val="bullet"/>
      <w:lvlText w:val="-"/>
      <w:lvlJc w:val="left"/>
      <w:pPr>
        <w:ind w:left="795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B7"/>
    <w:rsid w:val="00002BD6"/>
    <w:rsid w:val="0004645B"/>
    <w:rsid w:val="00082D26"/>
    <w:rsid w:val="00143EA5"/>
    <w:rsid w:val="001F3B4B"/>
    <w:rsid w:val="00227792"/>
    <w:rsid w:val="002333A1"/>
    <w:rsid w:val="00336A55"/>
    <w:rsid w:val="00516399"/>
    <w:rsid w:val="00554789"/>
    <w:rsid w:val="00573459"/>
    <w:rsid w:val="00626A81"/>
    <w:rsid w:val="00652353"/>
    <w:rsid w:val="006913C8"/>
    <w:rsid w:val="006F31C0"/>
    <w:rsid w:val="006F60B9"/>
    <w:rsid w:val="0074323E"/>
    <w:rsid w:val="007E0C46"/>
    <w:rsid w:val="008423C9"/>
    <w:rsid w:val="00873DB8"/>
    <w:rsid w:val="008761B7"/>
    <w:rsid w:val="009B12DA"/>
    <w:rsid w:val="009C173E"/>
    <w:rsid w:val="009D4B43"/>
    <w:rsid w:val="00A37FEC"/>
    <w:rsid w:val="00A40BE3"/>
    <w:rsid w:val="00AE13D8"/>
    <w:rsid w:val="00AE5A39"/>
    <w:rsid w:val="00B91194"/>
    <w:rsid w:val="00BE7FB7"/>
    <w:rsid w:val="00C26789"/>
    <w:rsid w:val="00C94278"/>
    <w:rsid w:val="00CA2A4A"/>
    <w:rsid w:val="00CC74BC"/>
    <w:rsid w:val="00CD7AC7"/>
    <w:rsid w:val="00D82829"/>
    <w:rsid w:val="00DE480B"/>
    <w:rsid w:val="00E25D33"/>
    <w:rsid w:val="00EA1AC0"/>
    <w:rsid w:val="00ED2302"/>
    <w:rsid w:val="00F378D3"/>
    <w:rsid w:val="00FE1A04"/>
    <w:rsid w:val="00FE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12D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B12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9B12DA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1A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A1AC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7E0C4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12D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B12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9B12DA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1A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A1AC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7E0C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9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9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BDD0B9"/>
                                <w:bottom w:val="single" w:sz="6" w:space="8" w:color="BDD0B9"/>
                                <w:right w:val="single" w:sz="6" w:space="11" w:color="BDD0B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5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36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.wikipedia.org/wiki/%E3%83%95%E3%82%A1%E3%82%A4%E3%83%AB:Nepal_in_its_region.sv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5F5DA-179F-4057-9925-D1369F6A7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hirotada yoshioka</dc:creator>
  <cp:lastModifiedBy>FJ-USER</cp:lastModifiedBy>
  <cp:revision>4</cp:revision>
  <cp:lastPrinted>2014-08-20T01:08:00Z</cp:lastPrinted>
  <dcterms:created xsi:type="dcterms:W3CDTF">2014-08-20T02:44:00Z</dcterms:created>
  <dcterms:modified xsi:type="dcterms:W3CDTF">2014-08-25T04:13:00Z</dcterms:modified>
</cp:coreProperties>
</file>