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EF" w:rsidRPr="000D03EF" w:rsidRDefault="000D03EF" w:rsidP="000D03EF">
      <w:pPr>
        <w:adjustRightInd w:val="0"/>
        <w:snapToGrid w:val="0"/>
        <w:jc w:val="center"/>
        <w:rPr>
          <w:rFonts w:ascii="Century" w:eastAsia="ＭＳ 明朝" w:hAnsi="Century" w:cs="Times New Roman"/>
          <w:b/>
          <w:sz w:val="28"/>
          <w:szCs w:val="28"/>
        </w:rPr>
      </w:pPr>
      <w:r w:rsidRPr="000D03EF">
        <w:rPr>
          <w:rFonts w:ascii="Century" w:eastAsia="ＭＳ 明朝" w:hAnsi="Century" w:cs="Times New Roman" w:hint="eastAsia"/>
          <w:b/>
          <w:sz w:val="28"/>
          <w:szCs w:val="28"/>
        </w:rPr>
        <w:t>国際ロータリー第</w:t>
      </w:r>
      <w:r w:rsidRPr="000D03EF">
        <w:rPr>
          <w:rFonts w:ascii="Century" w:eastAsia="ＭＳ 明朝" w:hAnsi="Century" w:cs="Times New Roman" w:hint="eastAsia"/>
          <w:b/>
          <w:sz w:val="28"/>
          <w:szCs w:val="28"/>
        </w:rPr>
        <w:t>2680</w:t>
      </w:r>
      <w:r w:rsidRPr="000D03EF">
        <w:rPr>
          <w:rFonts w:ascii="Century" w:eastAsia="ＭＳ 明朝" w:hAnsi="Century" w:cs="Times New Roman" w:hint="eastAsia"/>
          <w:b/>
          <w:sz w:val="28"/>
          <w:szCs w:val="28"/>
        </w:rPr>
        <w:t>地区</w:t>
      </w:r>
    </w:p>
    <w:p w:rsidR="009635DC" w:rsidRDefault="000D03EF" w:rsidP="000D03EF">
      <w:pPr>
        <w:adjustRightInd w:val="0"/>
        <w:snapToGrid w:val="0"/>
        <w:jc w:val="center"/>
        <w:rPr>
          <w:rFonts w:ascii="Century" w:eastAsia="ＭＳ 明朝" w:hAnsi="Century" w:cs="Times New Roman"/>
          <w:b/>
          <w:sz w:val="28"/>
          <w:szCs w:val="28"/>
        </w:rPr>
      </w:pPr>
      <w:r w:rsidRPr="000D03EF">
        <w:rPr>
          <w:rFonts w:ascii="Century" w:eastAsia="ＭＳ 明朝" w:hAnsi="Century" w:cs="Times New Roman" w:hint="eastAsia"/>
          <w:b/>
          <w:sz w:val="28"/>
          <w:szCs w:val="28"/>
        </w:rPr>
        <w:t>201</w:t>
      </w:r>
      <w:r w:rsidR="00F10E9B">
        <w:rPr>
          <w:rFonts w:ascii="Century" w:eastAsia="ＭＳ 明朝" w:hAnsi="Century" w:cs="Times New Roman" w:hint="eastAsia"/>
          <w:b/>
          <w:sz w:val="28"/>
          <w:szCs w:val="28"/>
        </w:rPr>
        <w:t>9-20</w:t>
      </w:r>
      <w:r w:rsidRPr="000D03EF">
        <w:rPr>
          <w:rFonts w:ascii="Century" w:eastAsia="ＭＳ 明朝" w:hAnsi="Century" w:cs="Times New Roman" w:hint="eastAsia"/>
          <w:b/>
          <w:sz w:val="28"/>
          <w:szCs w:val="28"/>
        </w:rPr>
        <w:t>年度ロータリー青少年交換長期プログラム</w:t>
      </w:r>
    </w:p>
    <w:p w:rsidR="000D03EF" w:rsidRDefault="000D03EF" w:rsidP="000D03EF">
      <w:pPr>
        <w:adjustRightInd w:val="0"/>
        <w:snapToGrid w:val="0"/>
        <w:jc w:val="center"/>
        <w:rPr>
          <w:rFonts w:ascii="Century" w:eastAsia="ＭＳ 明朝" w:hAnsi="Century" w:cs="Times New Roman"/>
          <w:b/>
          <w:sz w:val="28"/>
          <w:szCs w:val="28"/>
        </w:rPr>
      </w:pPr>
      <w:r w:rsidRPr="000D03EF">
        <w:rPr>
          <w:rFonts w:ascii="Century" w:eastAsia="ＭＳ 明朝" w:hAnsi="Century" w:cs="Times New Roman" w:hint="eastAsia"/>
          <w:b/>
          <w:sz w:val="28"/>
          <w:szCs w:val="28"/>
        </w:rPr>
        <w:t>派遣候補生規則</w:t>
      </w:r>
    </w:p>
    <w:p w:rsidR="000D03EF" w:rsidRPr="000D03EF" w:rsidRDefault="000D03EF" w:rsidP="000D03EF">
      <w:pPr>
        <w:adjustRightInd w:val="0"/>
        <w:snapToGrid w:val="0"/>
        <w:jc w:val="center"/>
        <w:rPr>
          <w:rFonts w:ascii="Century" w:eastAsia="ＭＳ 明朝" w:hAnsi="Century" w:cs="Times New Roman"/>
          <w:b/>
          <w:sz w:val="28"/>
          <w:szCs w:val="28"/>
        </w:rPr>
      </w:pPr>
    </w:p>
    <w:p w:rsidR="006B5B94" w:rsidRPr="003F4410" w:rsidRDefault="006B5B94" w:rsidP="000D03EF">
      <w:pPr>
        <w:autoSpaceDE w:val="0"/>
        <w:autoSpaceDN w:val="0"/>
        <w:adjustRightInd w:val="0"/>
        <w:spacing w:line="276" w:lineRule="auto"/>
        <w:jc w:val="left"/>
        <w:rPr>
          <w:rFonts w:cs="MS-Gothic"/>
          <w:b/>
          <w:kern w:val="0"/>
          <w:sz w:val="28"/>
          <w:szCs w:val="28"/>
        </w:rPr>
      </w:pPr>
      <w:r w:rsidRPr="003F4410">
        <w:rPr>
          <w:rFonts w:cs="MS-Gothic"/>
          <w:b/>
          <w:kern w:val="0"/>
          <w:sz w:val="28"/>
          <w:szCs w:val="28"/>
        </w:rPr>
        <w:t>青少年交換プログラムの条件</w:t>
      </w:r>
    </w:p>
    <w:p w:rsidR="00695984" w:rsidRPr="003F4410" w:rsidRDefault="006B5B94" w:rsidP="00D90ADE">
      <w:pPr>
        <w:autoSpaceDE w:val="0"/>
        <w:autoSpaceDN w:val="0"/>
        <w:adjustRightInd w:val="0"/>
        <w:spacing w:line="276" w:lineRule="auto"/>
        <w:jc w:val="left"/>
        <w:rPr>
          <w:rFonts w:cs="MS-Gothic"/>
          <w:kern w:val="0"/>
          <w:sz w:val="24"/>
          <w:szCs w:val="24"/>
        </w:rPr>
      </w:pPr>
      <w:r w:rsidRPr="003F4410">
        <w:rPr>
          <w:rFonts w:ascii="ＭＳ 明朝" w:eastAsia="ＭＳ 明朝" w:hAnsi="ＭＳ 明朝" w:cs="ＭＳ 明朝" w:hint="eastAsia"/>
          <w:kern w:val="0"/>
          <w:sz w:val="24"/>
          <w:szCs w:val="24"/>
        </w:rPr>
        <w:t>①</w:t>
      </w:r>
      <w:r w:rsidRPr="003F4410">
        <w:rPr>
          <w:rFonts w:cs="MS-Gothic"/>
          <w:kern w:val="0"/>
          <w:sz w:val="24"/>
          <w:szCs w:val="24"/>
        </w:rPr>
        <w:t>該当地区内のロータリークラブの推薦が得られること。ただし、委員会が斡旋する場合も</w:t>
      </w:r>
    </w:p>
    <w:p w:rsidR="006B5B94" w:rsidRPr="003F4410" w:rsidRDefault="00695984"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 xml:space="preserve">　</w:t>
      </w:r>
      <w:r w:rsidR="006B5B94" w:rsidRPr="003F4410">
        <w:rPr>
          <w:rFonts w:cs="MS-Gothic"/>
          <w:kern w:val="0"/>
          <w:sz w:val="24"/>
          <w:szCs w:val="24"/>
        </w:rPr>
        <w:t>ありますが、最終的には推薦が必要です（スポンサーロータリークラブ）。</w:t>
      </w:r>
    </w:p>
    <w:p w:rsidR="001E13DE" w:rsidRDefault="006B5B94" w:rsidP="00D90ADE">
      <w:pPr>
        <w:autoSpaceDE w:val="0"/>
        <w:autoSpaceDN w:val="0"/>
        <w:adjustRightInd w:val="0"/>
        <w:spacing w:line="276" w:lineRule="auto"/>
        <w:jc w:val="left"/>
        <w:rPr>
          <w:rFonts w:cs="MS-Gothic" w:hint="eastAsia"/>
          <w:kern w:val="0"/>
          <w:sz w:val="24"/>
          <w:szCs w:val="24"/>
        </w:rPr>
      </w:pPr>
      <w:r w:rsidRPr="003F4410">
        <w:rPr>
          <w:rFonts w:ascii="ＭＳ 明朝" w:eastAsia="ＭＳ 明朝" w:hAnsi="ＭＳ 明朝" w:cs="ＭＳ 明朝" w:hint="eastAsia"/>
          <w:kern w:val="0"/>
          <w:sz w:val="24"/>
          <w:szCs w:val="24"/>
        </w:rPr>
        <w:t>②</w:t>
      </w:r>
      <w:r w:rsidRPr="003F4410">
        <w:rPr>
          <w:rFonts w:cs="MS-Gothic"/>
          <w:kern w:val="0"/>
          <w:sz w:val="24"/>
          <w:szCs w:val="24"/>
        </w:rPr>
        <w:t>日本国籍を有する</w:t>
      </w:r>
      <w:r w:rsidR="003C096C" w:rsidRPr="003F4410">
        <w:rPr>
          <w:rFonts w:cs="MS-Gothic" w:hint="eastAsia"/>
          <w:kern w:val="0"/>
          <w:sz w:val="24"/>
          <w:szCs w:val="24"/>
        </w:rPr>
        <w:t>健康で闊達な強い意志を持つ</w:t>
      </w:r>
      <w:r w:rsidRPr="003F4410">
        <w:rPr>
          <w:rFonts w:cs="MS-Gothic"/>
          <w:kern w:val="0"/>
          <w:sz w:val="24"/>
          <w:szCs w:val="24"/>
        </w:rPr>
        <w:t>高校生（応募時点で中学</w:t>
      </w:r>
      <w:r w:rsidR="00865309" w:rsidRPr="003F4410">
        <w:rPr>
          <w:rFonts w:cs="MS-Gothic" w:hint="eastAsia"/>
          <w:kern w:val="0"/>
          <w:sz w:val="24"/>
          <w:szCs w:val="24"/>
        </w:rPr>
        <w:t>生</w:t>
      </w:r>
      <w:r w:rsidRPr="003F4410">
        <w:rPr>
          <w:rFonts w:cs="MS-Gothic"/>
          <w:kern w:val="0"/>
          <w:sz w:val="24"/>
          <w:szCs w:val="24"/>
        </w:rPr>
        <w:t>でも可）で、出発時</w:t>
      </w:r>
    </w:p>
    <w:p w:rsidR="006B5B94" w:rsidRPr="003F4410" w:rsidRDefault="001E13DE" w:rsidP="00D90ADE">
      <w:pPr>
        <w:autoSpaceDE w:val="0"/>
        <w:autoSpaceDN w:val="0"/>
        <w:adjustRightInd w:val="0"/>
        <w:spacing w:line="276" w:lineRule="auto"/>
        <w:jc w:val="left"/>
        <w:rPr>
          <w:rFonts w:cs="MS-Gothic"/>
          <w:kern w:val="0"/>
          <w:sz w:val="24"/>
          <w:szCs w:val="24"/>
        </w:rPr>
      </w:pPr>
      <w:r>
        <w:rPr>
          <w:rFonts w:cs="MS-Gothic" w:hint="eastAsia"/>
          <w:kern w:val="0"/>
          <w:sz w:val="24"/>
          <w:szCs w:val="24"/>
        </w:rPr>
        <w:t xml:space="preserve">　</w:t>
      </w:r>
      <w:r w:rsidR="006B5B94" w:rsidRPr="003F4410">
        <w:rPr>
          <w:rFonts w:cs="MS-Gothic"/>
          <w:kern w:val="0"/>
          <w:sz w:val="24"/>
          <w:szCs w:val="24"/>
        </w:rPr>
        <w:t>の年齢が</w:t>
      </w:r>
      <w:r w:rsidR="006B5B94" w:rsidRPr="003F4410">
        <w:rPr>
          <w:rFonts w:cs="MS-Gothic"/>
          <w:kern w:val="0"/>
          <w:sz w:val="24"/>
          <w:szCs w:val="24"/>
        </w:rPr>
        <w:t>1</w:t>
      </w:r>
      <w:r w:rsidR="00F06584" w:rsidRPr="003F4410">
        <w:rPr>
          <w:rFonts w:cs="MS-Gothic" w:hint="eastAsia"/>
          <w:kern w:val="0"/>
          <w:sz w:val="24"/>
          <w:szCs w:val="24"/>
        </w:rPr>
        <w:t>5</w:t>
      </w:r>
      <w:r w:rsidR="006B5B94" w:rsidRPr="003F4410">
        <w:rPr>
          <w:rFonts w:cs="MS-Gothic"/>
          <w:kern w:val="0"/>
          <w:sz w:val="24"/>
          <w:szCs w:val="24"/>
        </w:rPr>
        <w:t xml:space="preserve"> </w:t>
      </w:r>
      <w:r w:rsidR="006B5B94" w:rsidRPr="003F4410">
        <w:rPr>
          <w:rFonts w:cs="MS-Gothic"/>
          <w:kern w:val="0"/>
          <w:sz w:val="24"/>
          <w:szCs w:val="24"/>
        </w:rPr>
        <w:t>才～</w:t>
      </w:r>
      <w:r w:rsidR="006B5B94" w:rsidRPr="003F4410">
        <w:rPr>
          <w:rFonts w:cs="MS-Gothic"/>
          <w:kern w:val="0"/>
          <w:sz w:val="24"/>
          <w:szCs w:val="24"/>
        </w:rPr>
        <w:t xml:space="preserve">18 </w:t>
      </w:r>
      <w:r w:rsidR="006B5B94" w:rsidRPr="003F4410">
        <w:rPr>
          <w:rFonts w:cs="MS-Gothic"/>
          <w:kern w:val="0"/>
          <w:sz w:val="24"/>
          <w:szCs w:val="24"/>
        </w:rPr>
        <w:t>才</w:t>
      </w:r>
      <w:r w:rsidR="00F06584" w:rsidRPr="003F4410">
        <w:rPr>
          <w:rFonts w:cs="MS-Gothic" w:hint="eastAsia"/>
          <w:kern w:val="0"/>
          <w:sz w:val="24"/>
          <w:szCs w:val="24"/>
        </w:rPr>
        <w:t>未満</w:t>
      </w:r>
      <w:r w:rsidR="006B5B94" w:rsidRPr="003F4410">
        <w:rPr>
          <w:rFonts w:cs="MS-Gothic"/>
          <w:kern w:val="0"/>
          <w:sz w:val="24"/>
          <w:szCs w:val="24"/>
        </w:rPr>
        <w:t>の者。</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ascii="ＭＳ 明朝" w:eastAsia="ＭＳ 明朝" w:hAnsi="ＭＳ 明朝" w:cs="ＭＳ 明朝" w:hint="eastAsia"/>
          <w:kern w:val="0"/>
          <w:sz w:val="24"/>
          <w:szCs w:val="24"/>
        </w:rPr>
        <w:t>③</w:t>
      </w:r>
      <w:r w:rsidRPr="003F4410">
        <w:rPr>
          <w:rFonts w:cs="MS-Gothic"/>
          <w:kern w:val="0"/>
          <w:sz w:val="24"/>
          <w:szCs w:val="24"/>
        </w:rPr>
        <w:t>学年成績が</w:t>
      </w:r>
      <w:r w:rsidR="003C096C" w:rsidRPr="003F4410">
        <w:rPr>
          <w:rFonts w:cs="MS-Gothic" w:hint="eastAsia"/>
          <w:kern w:val="0"/>
          <w:sz w:val="24"/>
          <w:szCs w:val="24"/>
        </w:rPr>
        <w:t>上位</w:t>
      </w:r>
      <w:r w:rsidR="006959F0" w:rsidRPr="003F4410">
        <w:rPr>
          <w:rFonts w:cs="MS-Gothic" w:hint="eastAsia"/>
          <w:kern w:val="0"/>
          <w:sz w:val="24"/>
          <w:szCs w:val="24"/>
        </w:rPr>
        <w:t>1</w:t>
      </w:r>
      <w:r w:rsidRPr="003F4410">
        <w:rPr>
          <w:rFonts w:cs="MS-Gothic"/>
          <w:kern w:val="0"/>
          <w:sz w:val="24"/>
          <w:szCs w:val="24"/>
        </w:rPr>
        <w:t>／</w:t>
      </w:r>
      <w:r w:rsidR="006959F0" w:rsidRPr="003F4410">
        <w:rPr>
          <w:rFonts w:cs="MS-Gothic" w:hint="eastAsia"/>
          <w:kern w:val="0"/>
          <w:sz w:val="24"/>
          <w:szCs w:val="24"/>
        </w:rPr>
        <w:t>2</w:t>
      </w:r>
      <w:r w:rsidRPr="003F4410">
        <w:rPr>
          <w:rFonts w:cs="MS-Gothic"/>
          <w:kern w:val="0"/>
          <w:sz w:val="24"/>
          <w:szCs w:val="24"/>
        </w:rPr>
        <w:t>以内の者で、語学の習得に積極的な者。</w:t>
      </w:r>
    </w:p>
    <w:p w:rsidR="006B5B94" w:rsidRPr="003F4410" w:rsidRDefault="001156EF" w:rsidP="00D90ADE">
      <w:pPr>
        <w:autoSpaceDE w:val="0"/>
        <w:autoSpaceDN w:val="0"/>
        <w:adjustRightInd w:val="0"/>
        <w:spacing w:line="276" w:lineRule="auto"/>
        <w:jc w:val="left"/>
        <w:rPr>
          <w:rFonts w:cs="MS-Gothic"/>
          <w:kern w:val="0"/>
          <w:sz w:val="24"/>
          <w:szCs w:val="24"/>
        </w:rPr>
      </w:pPr>
      <w:r w:rsidRPr="003F4410">
        <w:rPr>
          <w:rFonts w:ascii="ＭＳ 明朝" w:eastAsia="ＭＳ 明朝" w:hAnsi="ＭＳ 明朝" w:cs="ＭＳ 明朝" w:hint="eastAsia"/>
          <w:kern w:val="0"/>
          <w:sz w:val="24"/>
          <w:szCs w:val="24"/>
        </w:rPr>
        <w:t>④</w:t>
      </w:r>
      <w:r w:rsidRPr="003F4410">
        <w:rPr>
          <w:rFonts w:cs="MS-Gothic"/>
          <w:kern w:val="0"/>
          <w:sz w:val="24"/>
          <w:szCs w:val="24"/>
        </w:rPr>
        <w:t>兵庫県</w:t>
      </w:r>
      <w:r w:rsidR="006B5B94" w:rsidRPr="003F4410">
        <w:rPr>
          <w:rFonts w:cs="MS-Gothic"/>
          <w:kern w:val="0"/>
          <w:sz w:val="24"/>
          <w:szCs w:val="24"/>
        </w:rPr>
        <w:t>内の学校に在籍する者。</w:t>
      </w:r>
    </w:p>
    <w:p w:rsidR="00695984" w:rsidRPr="003F4410" w:rsidRDefault="006B5B94" w:rsidP="00D90ADE">
      <w:pPr>
        <w:autoSpaceDE w:val="0"/>
        <w:autoSpaceDN w:val="0"/>
        <w:adjustRightInd w:val="0"/>
        <w:spacing w:line="276" w:lineRule="auto"/>
        <w:jc w:val="left"/>
        <w:rPr>
          <w:rFonts w:cs="MS-Gothic"/>
          <w:kern w:val="0"/>
          <w:sz w:val="24"/>
          <w:szCs w:val="24"/>
        </w:rPr>
      </w:pPr>
      <w:r w:rsidRPr="003F4410">
        <w:rPr>
          <w:rFonts w:ascii="ＭＳ 明朝" w:eastAsia="ＭＳ 明朝" w:hAnsi="ＭＳ 明朝" w:cs="ＭＳ 明朝" w:hint="eastAsia"/>
          <w:kern w:val="0"/>
          <w:sz w:val="24"/>
          <w:szCs w:val="24"/>
        </w:rPr>
        <w:t>⑤</w:t>
      </w:r>
      <w:r w:rsidRPr="003F4410">
        <w:rPr>
          <w:rFonts w:cs="MS-Gothic"/>
          <w:kern w:val="0"/>
          <w:sz w:val="24"/>
          <w:szCs w:val="24"/>
        </w:rPr>
        <w:t>渡航費用、衣服、保険、小遣い、その他の費用を負担する経済能力を有する家庭の子女（性</w:t>
      </w:r>
    </w:p>
    <w:p w:rsidR="006B5B94" w:rsidRPr="003F4410" w:rsidRDefault="00695984"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 xml:space="preserve">　</w:t>
      </w:r>
      <w:r w:rsidR="006B5B94" w:rsidRPr="003F4410">
        <w:rPr>
          <w:rFonts w:cs="MS-Gothic"/>
          <w:kern w:val="0"/>
          <w:sz w:val="24"/>
          <w:szCs w:val="24"/>
        </w:rPr>
        <w:t>別は問いません）。</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ascii="ＭＳ 明朝" w:eastAsia="ＭＳ 明朝" w:hAnsi="ＭＳ 明朝" w:cs="ＭＳ 明朝" w:hint="eastAsia"/>
          <w:kern w:val="0"/>
          <w:sz w:val="24"/>
          <w:szCs w:val="24"/>
        </w:rPr>
        <w:t>⑥</w:t>
      </w:r>
      <w:r w:rsidRPr="003F4410">
        <w:rPr>
          <w:rFonts w:cs="MS-Gothic"/>
          <w:kern w:val="0"/>
          <w:sz w:val="24"/>
          <w:szCs w:val="24"/>
        </w:rPr>
        <w:t>学校長の推薦および留年または休学の許可を得られる者。</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ascii="ＭＳ 明朝" w:eastAsia="ＭＳ 明朝" w:hAnsi="ＭＳ 明朝" w:cs="ＭＳ 明朝" w:hint="eastAsia"/>
          <w:kern w:val="0"/>
          <w:sz w:val="24"/>
          <w:szCs w:val="24"/>
        </w:rPr>
        <w:t>⑦</w:t>
      </w:r>
      <w:r w:rsidRPr="003F4410">
        <w:rPr>
          <w:rFonts w:cs="MS-Gothic"/>
          <w:kern w:val="0"/>
          <w:sz w:val="24"/>
          <w:szCs w:val="24"/>
        </w:rPr>
        <w:t>親（保護者）の承諾を得られる者。</w:t>
      </w:r>
    </w:p>
    <w:p w:rsidR="001156EF" w:rsidRPr="003F4410" w:rsidRDefault="00F10E9B"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⑧交換留学なので来日生を</w:t>
      </w:r>
      <w:r w:rsidR="00E8158D" w:rsidRPr="003F4410">
        <w:rPr>
          <w:rFonts w:cs="MS-Gothic" w:hint="eastAsia"/>
          <w:kern w:val="0"/>
          <w:sz w:val="24"/>
          <w:szCs w:val="24"/>
        </w:rPr>
        <w:t>派遣される家庭で</w:t>
      </w:r>
      <w:r w:rsidR="00E8158D" w:rsidRPr="003F4410">
        <w:rPr>
          <w:rFonts w:cs="MS-Gothic" w:hint="eastAsia"/>
          <w:kern w:val="0"/>
          <w:sz w:val="24"/>
          <w:szCs w:val="24"/>
        </w:rPr>
        <w:t>3</w:t>
      </w:r>
      <w:r w:rsidR="00E8158D" w:rsidRPr="003F4410">
        <w:rPr>
          <w:rFonts w:cs="MS-Gothic" w:hint="eastAsia"/>
          <w:kern w:val="0"/>
          <w:sz w:val="24"/>
          <w:szCs w:val="24"/>
        </w:rPr>
        <w:t>か月間</w:t>
      </w:r>
      <w:r w:rsidRPr="003F4410">
        <w:rPr>
          <w:rFonts w:cs="MS-Gothic" w:hint="eastAsia"/>
          <w:kern w:val="0"/>
          <w:sz w:val="24"/>
          <w:szCs w:val="24"/>
        </w:rPr>
        <w:t>預かることが可能であること。</w:t>
      </w:r>
    </w:p>
    <w:p w:rsidR="00F10E9B" w:rsidRPr="003F4410" w:rsidRDefault="00F10E9B"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⑨派遣国</w:t>
      </w:r>
      <w:r w:rsidR="003C48CC" w:rsidRPr="003F4410">
        <w:rPr>
          <w:rFonts w:cs="MS-Gothic" w:hint="eastAsia"/>
          <w:kern w:val="0"/>
          <w:sz w:val="24"/>
          <w:szCs w:val="24"/>
        </w:rPr>
        <w:t>は青少年交換委員会で決定します。希望国を</w:t>
      </w:r>
      <w:r w:rsidRPr="003F4410">
        <w:rPr>
          <w:rFonts w:cs="MS-Gothic" w:hint="eastAsia"/>
          <w:kern w:val="0"/>
          <w:sz w:val="24"/>
          <w:szCs w:val="24"/>
        </w:rPr>
        <w:t>選ぶことは</w:t>
      </w:r>
      <w:r w:rsidR="003C48CC" w:rsidRPr="003F4410">
        <w:rPr>
          <w:rFonts w:cs="MS-Gothic" w:hint="eastAsia"/>
          <w:kern w:val="0"/>
          <w:sz w:val="24"/>
          <w:szCs w:val="24"/>
        </w:rPr>
        <w:t>できません。</w:t>
      </w:r>
    </w:p>
    <w:p w:rsidR="006B5B94" w:rsidRPr="003F4410" w:rsidRDefault="006B5B94" w:rsidP="00D90ADE">
      <w:pPr>
        <w:autoSpaceDE w:val="0"/>
        <w:autoSpaceDN w:val="0"/>
        <w:adjustRightInd w:val="0"/>
        <w:spacing w:line="276" w:lineRule="auto"/>
        <w:jc w:val="left"/>
        <w:rPr>
          <w:rFonts w:cs="MS-Gothic"/>
          <w:b/>
          <w:kern w:val="0"/>
          <w:sz w:val="28"/>
          <w:szCs w:val="28"/>
        </w:rPr>
      </w:pPr>
      <w:r w:rsidRPr="003F4410">
        <w:rPr>
          <w:rFonts w:cs="MS-Gothic"/>
          <w:b/>
          <w:kern w:val="0"/>
          <w:sz w:val="28"/>
          <w:szCs w:val="28"/>
        </w:rPr>
        <w:t>交換の中止</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w:t>
      </w:r>
      <w:r w:rsidRPr="003F4410">
        <w:rPr>
          <w:rFonts w:cs="MS-Gothic"/>
          <w:kern w:val="0"/>
          <w:sz w:val="24"/>
          <w:szCs w:val="24"/>
        </w:rPr>
        <w:t>国際ルール（</w:t>
      </w:r>
      <w:r w:rsidRPr="003F4410">
        <w:rPr>
          <w:rFonts w:cs="MS-Gothic"/>
          <w:kern w:val="0"/>
          <w:sz w:val="24"/>
          <w:szCs w:val="24"/>
        </w:rPr>
        <w:t xml:space="preserve">4D </w:t>
      </w:r>
      <w:r w:rsidRPr="003F4410">
        <w:rPr>
          <w:rFonts w:cs="MS-Gothic"/>
          <w:kern w:val="0"/>
          <w:sz w:val="24"/>
          <w:szCs w:val="24"/>
        </w:rPr>
        <w:t>ルール）</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w:t>
      </w:r>
      <w:r w:rsidRPr="003F4410">
        <w:rPr>
          <w:rFonts w:cs="MS-Gothic"/>
          <w:kern w:val="0"/>
          <w:sz w:val="24"/>
          <w:szCs w:val="24"/>
        </w:rPr>
        <w:t>Drive</w:t>
      </w:r>
      <w:r w:rsidRPr="003F4410">
        <w:rPr>
          <w:rFonts w:cs="MS-Gothic"/>
          <w:kern w:val="0"/>
          <w:sz w:val="24"/>
          <w:szCs w:val="24"/>
        </w:rPr>
        <w:t>：自動車、オートバイ、飛行機など原動機（エンジン）付の乗り物を運転すること</w:t>
      </w:r>
      <w:r w:rsidR="00D90ADE" w:rsidRPr="003F4410">
        <w:rPr>
          <w:rFonts w:cs="MS-Gothic" w:hint="eastAsia"/>
          <w:kern w:val="0"/>
          <w:sz w:val="24"/>
          <w:szCs w:val="24"/>
        </w:rPr>
        <w:t>。</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w:t>
      </w:r>
      <w:r w:rsidRPr="003F4410">
        <w:rPr>
          <w:rFonts w:cs="MS-Gothic"/>
          <w:kern w:val="0"/>
          <w:sz w:val="24"/>
          <w:szCs w:val="24"/>
        </w:rPr>
        <w:t>Drink</w:t>
      </w:r>
      <w:r w:rsidRPr="003F4410">
        <w:rPr>
          <w:rFonts w:cs="MS-Gothic"/>
          <w:kern w:val="0"/>
          <w:sz w:val="24"/>
          <w:szCs w:val="24"/>
        </w:rPr>
        <w:t>：アルコール飲料を飲むこと、たばこを吸うこと</w:t>
      </w:r>
      <w:r w:rsidR="00D90ADE" w:rsidRPr="003F4410">
        <w:rPr>
          <w:rFonts w:cs="MS-Gothic" w:hint="eastAsia"/>
          <w:kern w:val="0"/>
          <w:sz w:val="24"/>
          <w:szCs w:val="24"/>
        </w:rPr>
        <w:t>。</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w:t>
      </w:r>
      <w:r w:rsidRPr="003F4410">
        <w:rPr>
          <w:rFonts w:cs="MS-Gothic"/>
          <w:kern w:val="0"/>
          <w:sz w:val="24"/>
          <w:szCs w:val="24"/>
        </w:rPr>
        <w:t>Date</w:t>
      </w:r>
      <w:r w:rsidRPr="003F4410">
        <w:rPr>
          <w:rFonts w:cs="MS-Gothic"/>
          <w:kern w:val="0"/>
          <w:sz w:val="24"/>
          <w:szCs w:val="24"/>
        </w:rPr>
        <w:t>：恋愛関係におぼれること、セックス行為の禁止</w:t>
      </w:r>
      <w:r w:rsidR="00D90ADE" w:rsidRPr="003F4410">
        <w:rPr>
          <w:rFonts w:cs="MS-Gothic" w:hint="eastAsia"/>
          <w:kern w:val="0"/>
          <w:sz w:val="24"/>
          <w:szCs w:val="24"/>
        </w:rPr>
        <w:t>。</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w:t>
      </w:r>
      <w:r w:rsidRPr="003F4410">
        <w:rPr>
          <w:rFonts w:cs="MS-Gothic"/>
          <w:kern w:val="0"/>
          <w:sz w:val="24"/>
          <w:szCs w:val="24"/>
        </w:rPr>
        <w:t>Drug</w:t>
      </w:r>
      <w:r w:rsidRPr="003F4410">
        <w:rPr>
          <w:rFonts w:cs="MS-Gothic"/>
          <w:kern w:val="0"/>
          <w:sz w:val="24"/>
          <w:szCs w:val="24"/>
        </w:rPr>
        <w:t>：マリファナ、コカイン、覚せい剤、麻薬類などは決して吸ってはなりません</w:t>
      </w:r>
      <w:r w:rsidR="00D90ADE" w:rsidRPr="003F4410">
        <w:rPr>
          <w:rFonts w:cs="MS-Gothic"/>
          <w:kern w:val="0"/>
          <w:sz w:val="24"/>
          <w:szCs w:val="24"/>
        </w:rPr>
        <w:t>。</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上記</w:t>
      </w:r>
      <w:r w:rsidR="00D90ADE" w:rsidRPr="003F4410">
        <w:rPr>
          <w:rFonts w:cs="MS-Gothic" w:hint="eastAsia"/>
          <w:kern w:val="0"/>
          <w:sz w:val="24"/>
          <w:szCs w:val="24"/>
        </w:rPr>
        <w:t>、</w:t>
      </w:r>
      <w:r w:rsidR="00D90ADE" w:rsidRPr="003F4410">
        <w:rPr>
          <w:rFonts w:cs="MS-Gothic"/>
          <w:kern w:val="0"/>
          <w:sz w:val="24"/>
          <w:szCs w:val="24"/>
        </w:rPr>
        <w:t>交換学生として決してしてはならない</w:t>
      </w:r>
      <w:r w:rsidRPr="003F4410">
        <w:rPr>
          <w:rFonts w:cs="MS-Gothic"/>
          <w:kern w:val="0"/>
          <w:sz w:val="24"/>
          <w:szCs w:val="24"/>
        </w:rPr>
        <w:t>４項目以外に、その国の法律を守ること、収入のあるアルバイトの禁止、校則を守ること、などがあります。これらを破った場合は強制送還の可能性があります。</w:t>
      </w:r>
    </w:p>
    <w:p w:rsidR="00D90ADE" w:rsidRPr="003F4410" w:rsidRDefault="00D90ADE" w:rsidP="00D90ADE">
      <w:pPr>
        <w:autoSpaceDE w:val="0"/>
        <w:autoSpaceDN w:val="0"/>
        <w:adjustRightInd w:val="0"/>
        <w:spacing w:line="276" w:lineRule="auto"/>
        <w:jc w:val="left"/>
        <w:rPr>
          <w:rFonts w:cs="MS-Gothic"/>
          <w:kern w:val="0"/>
          <w:sz w:val="24"/>
          <w:szCs w:val="24"/>
        </w:rPr>
      </w:pP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w:t>
      </w:r>
      <w:r w:rsidRPr="003F4410">
        <w:rPr>
          <w:rFonts w:cs="MS-Gothic"/>
          <w:kern w:val="0"/>
          <w:sz w:val="24"/>
          <w:szCs w:val="24"/>
        </w:rPr>
        <w:t>派遣の取</w:t>
      </w:r>
      <w:r w:rsidR="00865309" w:rsidRPr="003F4410">
        <w:rPr>
          <w:rFonts w:cs="MS-Gothic" w:hint="eastAsia"/>
          <w:kern w:val="0"/>
          <w:sz w:val="24"/>
          <w:szCs w:val="24"/>
        </w:rPr>
        <w:t>り</w:t>
      </w:r>
      <w:r w:rsidRPr="003F4410">
        <w:rPr>
          <w:rFonts w:cs="MS-Gothic"/>
          <w:kern w:val="0"/>
          <w:sz w:val="24"/>
          <w:szCs w:val="24"/>
        </w:rPr>
        <w:t>消し</w:t>
      </w:r>
      <w:r w:rsidR="00D90ADE" w:rsidRPr="003F4410">
        <w:rPr>
          <w:rFonts w:cs="MS-Gothic" w:hint="eastAsia"/>
          <w:kern w:val="0"/>
          <w:sz w:val="24"/>
          <w:szCs w:val="24"/>
        </w:rPr>
        <w:t>（</w:t>
      </w:r>
      <w:r w:rsidRPr="003F4410">
        <w:rPr>
          <w:rFonts w:cs="MS-Gothic"/>
          <w:kern w:val="0"/>
          <w:sz w:val="24"/>
          <w:szCs w:val="24"/>
        </w:rPr>
        <w:t>出発前</w:t>
      </w:r>
      <w:r w:rsidR="00D90ADE" w:rsidRPr="003F4410">
        <w:rPr>
          <w:rFonts w:cs="MS-Gothic" w:hint="eastAsia"/>
          <w:kern w:val="0"/>
          <w:sz w:val="24"/>
          <w:szCs w:val="24"/>
        </w:rPr>
        <w:t>）</w:t>
      </w:r>
    </w:p>
    <w:p w:rsidR="006B5B94" w:rsidRPr="003F4410" w:rsidRDefault="00D90ADE"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①</w:t>
      </w:r>
      <w:r w:rsidR="006B5B94" w:rsidRPr="003F4410">
        <w:rPr>
          <w:rFonts w:cs="MS-Gothic"/>
          <w:kern w:val="0"/>
          <w:sz w:val="24"/>
          <w:szCs w:val="24"/>
        </w:rPr>
        <w:t>オリエンテーション不参加の場合は、原則として派遣を取り消します。</w:t>
      </w:r>
    </w:p>
    <w:p w:rsidR="00695984" w:rsidRPr="003F4410" w:rsidRDefault="00D90ADE"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②</w:t>
      </w:r>
      <w:r w:rsidR="006B5B94" w:rsidRPr="003F4410">
        <w:rPr>
          <w:rFonts w:cs="MS-Gothic"/>
          <w:kern w:val="0"/>
          <w:sz w:val="24"/>
          <w:szCs w:val="24"/>
        </w:rPr>
        <w:t>オリエンテーション等の受講態度から、委員会が派遣学生として不適格と判断した場合は</w:t>
      </w:r>
    </w:p>
    <w:p w:rsidR="006B5B94" w:rsidRPr="003F4410" w:rsidRDefault="00695984"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 xml:space="preserve">　</w:t>
      </w:r>
      <w:r w:rsidR="006B5B94" w:rsidRPr="003F4410">
        <w:rPr>
          <w:rFonts w:cs="MS-Gothic"/>
          <w:kern w:val="0"/>
          <w:sz w:val="24"/>
          <w:szCs w:val="24"/>
        </w:rPr>
        <w:t>派遣を取り消します。</w:t>
      </w:r>
    </w:p>
    <w:p w:rsidR="006B5B94" w:rsidRPr="003F4410" w:rsidRDefault="00D90ADE"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③</w:t>
      </w:r>
      <w:r w:rsidR="006B5B94" w:rsidRPr="003F4410">
        <w:rPr>
          <w:rFonts w:cs="MS-Gothic"/>
          <w:kern w:val="0"/>
          <w:sz w:val="24"/>
          <w:szCs w:val="24"/>
        </w:rPr>
        <w:t>社会生活・学校生活において、補導・逮捕等の事件を起こした場合は派遣を取り消します。</w:t>
      </w:r>
    </w:p>
    <w:p w:rsidR="00865309" w:rsidRPr="003F4410" w:rsidRDefault="00D90ADE"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④</w:t>
      </w:r>
      <w:r w:rsidR="006B5B94" w:rsidRPr="003F4410">
        <w:rPr>
          <w:rFonts w:cs="MS-Gothic"/>
          <w:kern w:val="0"/>
          <w:sz w:val="24"/>
          <w:szCs w:val="24"/>
        </w:rPr>
        <w:t>その他、</w:t>
      </w:r>
      <w:r w:rsidR="00894E4C" w:rsidRPr="003F4410">
        <w:rPr>
          <w:rFonts w:cs="MS-Gothic" w:hint="eastAsia"/>
          <w:kern w:val="0"/>
          <w:sz w:val="24"/>
          <w:szCs w:val="24"/>
        </w:rPr>
        <w:t>青少年交換</w:t>
      </w:r>
      <w:r w:rsidR="006B5B94" w:rsidRPr="003F4410">
        <w:rPr>
          <w:rFonts w:cs="MS-Gothic"/>
          <w:kern w:val="0"/>
          <w:sz w:val="24"/>
          <w:szCs w:val="24"/>
        </w:rPr>
        <w:t>委員会が判断して派遣学生として相応しくない問題を起こした場合は、</w:t>
      </w:r>
    </w:p>
    <w:p w:rsidR="006B5B94" w:rsidRPr="003F4410" w:rsidRDefault="00865309"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 xml:space="preserve">　</w:t>
      </w:r>
      <w:r w:rsidR="006B5B94" w:rsidRPr="003F4410">
        <w:rPr>
          <w:rFonts w:cs="MS-Gothic"/>
          <w:kern w:val="0"/>
          <w:sz w:val="24"/>
          <w:szCs w:val="24"/>
        </w:rPr>
        <w:t>派遣を取り消します。</w:t>
      </w:r>
    </w:p>
    <w:p w:rsidR="006B5B94" w:rsidRPr="003F4410" w:rsidRDefault="00D90ADE"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⑤</w:t>
      </w:r>
      <w:r w:rsidR="006B5B94" w:rsidRPr="003F4410">
        <w:rPr>
          <w:rFonts w:cs="MS-Gothic"/>
          <w:kern w:val="0"/>
          <w:sz w:val="24"/>
          <w:szCs w:val="24"/>
        </w:rPr>
        <w:t>取</w:t>
      </w:r>
      <w:r w:rsidR="00865309" w:rsidRPr="003F4410">
        <w:rPr>
          <w:rFonts w:cs="MS-Gothic" w:hint="eastAsia"/>
          <w:kern w:val="0"/>
          <w:sz w:val="24"/>
          <w:szCs w:val="24"/>
        </w:rPr>
        <w:t>り</w:t>
      </w:r>
      <w:r w:rsidR="006B5B94" w:rsidRPr="003F4410">
        <w:rPr>
          <w:rFonts w:cs="MS-Gothic"/>
          <w:kern w:val="0"/>
          <w:sz w:val="24"/>
          <w:szCs w:val="24"/>
        </w:rPr>
        <w:t>消し決定の際は、</w:t>
      </w:r>
      <w:r w:rsidR="00894E4C" w:rsidRPr="003F4410">
        <w:rPr>
          <w:rFonts w:cs="MS-Gothic" w:hint="eastAsia"/>
          <w:kern w:val="0"/>
          <w:sz w:val="24"/>
          <w:szCs w:val="24"/>
        </w:rPr>
        <w:t>青少年交換</w:t>
      </w:r>
      <w:r w:rsidR="006B5B94" w:rsidRPr="003F4410">
        <w:rPr>
          <w:rFonts w:cs="MS-Gothic"/>
          <w:kern w:val="0"/>
          <w:sz w:val="24"/>
          <w:szCs w:val="24"/>
        </w:rPr>
        <w:t>委員会はスポンサークラブと協議した上</w:t>
      </w:r>
      <w:r w:rsidR="00865309" w:rsidRPr="003F4410">
        <w:rPr>
          <w:rFonts w:cs="MS-Gothic" w:hint="eastAsia"/>
          <w:kern w:val="0"/>
          <w:sz w:val="24"/>
          <w:szCs w:val="24"/>
        </w:rPr>
        <w:t>、</w:t>
      </w:r>
      <w:r w:rsidR="006B5B94" w:rsidRPr="003F4410">
        <w:rPr>
          <w:rFonts w:cs="MS-Gothic"/>
          <w:kern w:val="0"/>
          <w:sz w:val="24"/>
          <w:szCs w:val="24"/>
        </w:rPr>
        <w:t>慎重に判断します。</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lastRenderedPageBreak/>
        <w:t>■</w:t>
      </w:r>
      <w:r w:rsidRPr="003F4410">
        <w:rPr>
          <w:rFonts w:cs="MS-Gothic"/>
          <w:kern w:val="0"/>
          <w:sz w:val="24"/>
          <w:szCs w:val="24"/>
        </w:rPr>
        <w:t>派遣の取</w:t>
      </w:r>
      <w:r w:rsidR="00865309" w:rsidRPr="003F4410">
        <w:rPr>
          <w:rFonts w:cs="MS-Gothic" w:hint="eastAsia"/>
          <w:kern w:val="0"/>
          <w:sz w:val="24"/>
          <w:szCs w:val="24"/>
        </w:rPr>
        <w:t>り</w:t>
      </w:r>
      <w:r w:rsidRPr="003F4410">
        <w:rPr>
          <w:rFonts w:cs="MS-Gothic"/>
          <w:kern w:val="0"/>
          <w:sz w:val="24"/>
          <w:szCs w:val="24"/>
        </w:rPr>
        <w:t>消し</w:t>
      </w:r>
      <w:r w:rsidR="00D90ADE" w:rsidRPr="003F4410">
        <w:rPr>
          <w:rFonts w:cs="MS-Gothic" w:hint="eastAsia"/>
          <w:kern w:val="0"/>
          <w:sz w:val="24"/>
          <w:szCs w:val="24"/>
        </w:rPr>
        <w:t>（</w:t>
      </w:r>
      <w:r w:rsidRPr="003F4410">
        <w:rPr>
          <w:rFonts w:cs="MS-Gothic"/>
          <w:kern w:val="0"/>
          <w:sz w:val="24"/>
          <w:szCs w:val="24"/>
        </w:rPr>
        <w:t>出発後</w:t>
      </w:r>
      <w:r w:rsidR="00D90ADE" w:rsidRPr="003F4410">
        <w:rPr>
          <w:rFonts w:cs="MS-Gothic" w:hint="eastAsia"/>
          <w:kern w:val="0"/>
          <w:sz w:val="24"/>
          <w:szCs w:val="24"/>
        </w:rPr>
        <w:t>）</w:t>
      </w:r>
    </w:p>
    <w:p w:rsidR="006B5B94" w:rsidRPr="003F4410" w:rsidRDefault="009635DC"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 xml:space="preserve">　</w:t>
      </w:r>
      <w:r w:rsidR="006B5B94" w:rsidRPr="003F4410">
        <w:rPr>
          <w:rFonts w:cs="MS-Gothic"/>
          <w:kern w:val="0"/>
          <w:sz w:val="24"/>
          <w:szCs w:val="24"/>
        </w:rPr>
        <w:t>派遣期間中、次のことにより派遣を取</w:t>
      </w:r>
      <w:r w:rsidR="00865309" w:rsidRPr="003F4410">
        <w:rPr>
          <w:rFonts w:cs="MS-Gothic" w:hint="eastAsia"/>
          <w:kern w:val="0"/>
          <w:sz w:val="24"/>
          <w:szCs w:val="24"/>
        </w:rPr>
        <w:t>り</w:t>
      </w:r>
      <w:r w:rsidR="006B5B94" w:rsidRPr="003F4410">
        <w:rPr>
          <w:rFonts w:cs="MS-Gothic"/>
          <w:kern w:val="0"/>
          <w:sz w:val="24"/>
          <w:szCs w:val="24"/>
        </w:rPr>
        <w:t>消し</w:t>
      </w:r>
      <w:r w:rsidR="00865309" w:rsidRPr="003F4410">
        <w:rPr>
          <w:rFonts w:cs="MS-Gothic" w:hint="eastAsia"/>
          <w:kern w:val="0"/>
          <w:sz w:val="24"/>
          <w:szCs w:val="24"/>
        </w:rPr>
        <w:t>、</w:t>
      </w:r>
      <w:r w:rsidR="006B5B94" w:rsidRPr="003F4410">
        <w:rPr>
          <w:rFonts w:cs="MS-Gothic"/>
          <w:kern w:val="0"/>
          <w:sz w:val="24"/>
          <w:szCs w:val="24"/>
        </w:rPr>
        <w:t>強制送還させられる場合があります。</w:t>
      </w:r>
    </w:p>
    <w:p w:rsidR="006B5B94" w:rsidRPr="003F4410" w:rsidRDefault="006B5B94" w:rsidP="00894E4C">
      <w:pPr>
        <w:pStyle w:val="a7"/>
        <w:numPr>
          <w:ilvl w:val="0"/>
          <w:numId w:val="1"/>
        </w:numPr>
        <w:autoSpaceDE w:val="0"/>
        <w:autoSpaceDN w:val="0"/>
        <w:adjustRightInd w:val="0"/>
        <w:spacing w:line="276" w:lineRule="auto"/>
        <w:ind w:leftChars="0"/>
        <w:jc w:val="left"/>
        <w:rPr>
          <w:rFonts w:cs="MS-Gothic"/>
          <w:kern w:val="0"/>
          <w:sz w:val="24"/>
          <w:szCs w:val="24"/>
        </w:rPr>
      </w:pPr>
      <w:r w:rsidRPr="003F4410">
        <w:rPr>
          <w:rFonts w:cs="MS-Gothic"/>
          <w:kern w:val="0"/>
          <w:sz w:val="24"/>
          <w:szCs w:val="24"/>
        </w:rPr>
        <w:t>相手地区</w:t>
      </w:r>
      <w:r w:rsidR="00894E4C" w:rsidRPr="003F4410">
        <w:rPr>
          <w:rFonts w:cs="MS-Gothic" w:hint="eastAsia"/>
          <w:kern w:val="0"/>
          <w:sz w:val="24"/>
          <w:szCs w:val="24"/>
        </w:rPr>
        <w:t>青少年交換</w:t>
      </w:r>
      <w:r w:rsidRPr="003F4410">
        <w:rPr>
          <w:rFonts w:cs="MS-Gothic"/>
          <w:kern w:val="0"/>
          <w:sz w:val="24"/>
          <w:szCs w:val="24"/>
        </w:rPr>
        <w:t>委員会から派遣学生として不適格と判断された場合。</w:t>
      </w:r>
    </w:p>
    <w:p w:rsidR="006B5B94" w:rsidRPr="003F4410" w:rsidRDefault="006959F0"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②</w:t>
      </w:r>
      <w:r w:rsidR="006B5B94" w:rsidRPr="003F4410">
        <w:rPr>
          <w:rFonts w:cs="MS-Gothic"/>
          <w:kern w:val="0"/>
          <w:sz w:val="24"/>
          <w:szCs w:val="24"/>
        </w:rPr>
        <w:t>『</w:t>
      </w:r>
      <w:r w:rsidR="006B5B94" w:rsidRPr="003F4410">
        <w:rPr>
          <w:rFonts w:cs="MS-Gothic"/>
          <w:kern w:val="0"/>
          <w:sz w:val="24"/>
          <w:szCs w:val="24"/>
        </w:rPr>
        <w:t xml:space="preserve">4D </w:t>
      </w:r>
      <w:r w:rsidR="006B5B94" w:rsidRPr="003F4410">
        <w:rPr>
          <w:rFonts w:cs="MS-Gothic"/>
          <w:kern w:val="0"/>
          <w:sz w:val="24"/>
          <w:szCs w:val="24"/>
        </w:rPr>
        <w:t>ルール』や法律を破った場合。</w:t>
      </w:r>
    </w:p>
    <w:p w:rsidR="006B5B94" w:rsidRPr="003F4410" w:rsidRDefault="006959F0"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③</w:t>
      </w:r>
      <w:r w:rsidR="006B5B94" w:rsidRPr="003F4410">
        <w:rPr>
          <w:rFonts w:cs="MS-Gothic"/>
          <w:kern w:val="0"/>
          <w:sz w:val="24"/>
          <w:szCs w:val="24"/>
        </w:rPr>
        <w:t>登校拒否・ノイローゼ・拒食症・重症のホームシック・病気・怪我等の場合。</w:t>
      </w:r>
    </w:p>
    <w:p w:rsidR="009635DC" w:rsidRPr="003F4410" w:rsidRDefault="006959F0" w:rsidP="009635DC">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④</w:t>
      </w:r>
      <w:r w:rsidR="009635DC" w:rsidRPr="003F4410">
        <w:rPr>
          <w:rFonts w:cs="MS-Gothic" w:hint="eastAsia"/>
          <w:kern w:val="0"/>
          <w:sz w:val="24"/>
          <w:szCs w:val="24"/>
        </w:rPr>
        <w:t>アプリケーション</w:t>
      </w:r>
      <w:r w:rsidR="009635DC" w:rsidRPr="003F4410">
        <w:rPr>
          <w:rFonts w:cs="MS-Gothic"/>
          <w:kern w:val="0"/>
          <w:sz w:val="24"/>
          <w:szCs w:val="24"/>
        </w:rPr>
        <w:t>に書かれて</w:t>
      </w:r>
      <w:r w:rsidR="009635DC" w:rsidRPr="003F4410">
        <w:rPr>
          <w:rFonts w:cs="MS-Gothic" w:hint="eastAsia"/>
          <w:kern w:val="0"/>
          <w:sz w:val="24"/>
          <w:szCs w:val="24"/>
        </w:rPr>
        <w:t>い</w:t>
      </w:r>
      <w:r w:rsidR="009635DC" w:rsidRPr="003F4410">
        <w:rPr>
          <w:rFonts w:cs="MS-Gothic"/>
          <w:kern w:val="0"/>
          <w:sz w:val="24"/>
          <w:szCs w:val="24"/>
        </w:rPr>
        <w:t>る</w:t>
      </w:r>
      <w:r w:rsidR="009635DC" w:rsidRPr="003F4410">
        <w:rPr>
          <w:rFonts w:cs="MS-Gothic" w:hint="eastAsia"/>
          <w:kern w:val="0"/>
          <w:sz w:val="24"/>
          <w:szCs w:val="24"/>
        </w:rPr>
        <w:t>禁止</w:t>
      </w:r>
      <w:r w:rsidR="009635DC" w:rsidRPr="003F4410">
        <w:rPr>
          <w:rFonts w:cs="MS-Gothic"/>
          <w:kern w:val="0"/>
          <w:sz w:val="24"/>
          <w:szCs w:val="24"/>
        </w:rPr>
        <w:t>事項</w:t>
      </w:r>
      <w:r w:rsidR="009635DC" w:rsidRPr="003F4410">
        <w:rPr>
          <w:rFonts w:cs="MS-Gothic" w:hint="eastAsia"/>
          <w:kern w:val="0"/>
          <w:sz w:val="24"/>
          <w:szCs w:val="24"/>
        </w:rPr>
        <w:t>（交換の規則と条件）</w:t>
      </w:r>
      <w:r w:rsidR="009635DC" w:rsidRPr="003F4410">
        <w:rPr>
          <w:rFonts w:cs="MS-Gothic"/>
          <w:kern w:val="0"/>
          <w:sz w:val="24"/>
          <w:szCs w:val="24"/>
        </w:rPr>
        <w:t>に</w:t>
      </w:r>
      <w:r w:rsidR="009635DC" w:rsidRPr="003F4410">
        <w:rPr>
          <w:rFonts w:cs="MS-Gothic" w:hint="eastAsia"/>
          <w:kern w:val="0"/>
          <w:sz w:val="24"/>
          <w:szCs w:val="24"/>
        </w:rPr>
        <w:t>反</w:t>
      </w:r>
      <w:r w:rsidR="009635DC" w:rsidRPr="003F4410">
        <w:rPr>
          <w:rFonts w:cs="MS-Gothic"/>
          <w:kern w:val="0"/>
          <w:sz w:val="24"/>
          <w:szCs w:val="24"/>
        </w:rPr>
        <w:t>する場合。</w:t>
      </w:r>
    </w:p>
    <w:p w:rsidR="006B5B94" w:rsidRPr="003F4410" w:rsidRDefault="00D90ADE" w:rsidP="00D90ADE">
      <w:pPr>
        <w:autoSpaceDE w:val="0"/>
        <w:autoSpaceDN w:val="0"/>
        <w:adjustRightInd w:val="0"/>
        <w:spacing w:line="276" w:lineRule="auto"/>
        <w:jc w:val="left"/>
        <w:rPr>
          <w:rFonts w:cs="MS-Gothic"/>
          <w:kern w:val="0"/>
          <w:sz w:val="24"/>
          <w:szCs w:val="24"/>
        </w:rPr>
      </w:pPr>
      <w:r w:rsidRPr="003F4410">
        <w:rPr>
          <w:rFonts w:cs="MS-Gothic" w:hint="eastAsia"/>
          <w:kern w:val="0"/>
          <w:sz w:val="24"/>
          <w:szCs w:val="24"/>
        </w:rPr>
        <w:t>※</w:t>
      </w:r>
      <w:r w:rsidR="006B5B94" w:rsidRPr="003F4410">
        <w:rPr>
          <w:rFonts w:cs="MS-Gothic"/>
          <w:kern w:val="0"/>
          <w:sz w:val="24"/>
          <w:szCs w:val="24"/>
        </w:rPr>
        <w:t>何れの場合も、相手地区</w:t>
      </w:r>
      <w:r w:rsidR="00894E4C" w:rsidRPr="003F4410">
        <w:rPr>
          <w:rFonts w:cs="MS-Gothic" w:hint="eastAsia"/>
          <w:kern w:val="0"/>
          <w:sz w:val="24"/>
          <w:szCs w:val="24"/>
        </w:rPr>
        <w:t>青少年交換</w:t>
      </w:r>
      <w:r w:rsidR="006B5B94" w:rsidRPr="003F4410">
        <w:rPr>
          <w:rFonts w:cs="MS-Gothic"/>
          <w:kern w:val="0"/>
          <w:sz w:val="24"/>
          <w:szCs w:val="24"/>
        </w:rPr>
        <w:t>委員会、スポンサークラブ、保護者、学校関係者等と綿密に連絡を取り合い、対策を協議</w:t>
      </w:r>
      <w:r w:rsidR="00865309" w:rsidRPr="003F4410">
        <w:rPr>
          <w:rFonts w:cs="MS-Gothic" w:hint="eastAsia"/>
          <w:kern w:val="0"/>
          <w:sz w:val="24"/>
          <w:szCs w:val="24"/>
        </w:rPr>
        <w:t>します</w:t>
      </w:r>
      <w:r w:rsidR="006B5B94" w:rsidRPr="003F4410">
        <w:rPr>
          <w:rFonts w:cs="MS-Gothic"/>
          <w:kern w:val="0"/>
          <w:sz w:val="24"/>
          <w:szCs w:val="24"/>
        </w:rPr>
        <w:t>。</w:t>
      </w:r>
    </w:p>
    <w:p w:rsidR="00D90ADE" w:rsidRPr="003F4410" w:rsidRDefault="00D90ADE" w:rsidP="00D90ADE">
      <w:pPr>
        <w:autoSpaceDE w:val="0"/>
        <w:autoSpaceDN w:val="0"/>
        <w:adjustRightInd w:val="0"/>
        <w:spacing w:line="276" w:lineRule="auto"/>
        <w:jc w:val="left"/>
        <w:rPr>
          <w:rFonts w:cs="MS-Gothic"/>
          <w:kern w:val="0"/>
          <w:sz w:val="24"/>
          <w:szCs w:val="24"/>
        </w:rPr>
      </w:pPr>
    </w:p>
    <w:p w:rsidR="00695984" w:rsidRPr="003F4410" w:rsidRDefault="00D90ADE"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w:t>
      </w:r>
      <w:r w:rsidR="006B5B94" w:rsidRPr="003F4410">
        <w:rPr>
          <w:rFonts w:cs="MS-Gothic"/>
          <w:kern w:val="0"/>
          <w:sz w:val="24"/>
          <w:szCs w:val="24"/>
        </w:rPr>
        <w:t>危機管理上継続が困難な時</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自然災害、広域な伝染病の蔓延、セクハラ等の問題等は</w:t>
      </w:r>
      <w:r w:rsidR="00695984" w:rsidRPr="003F4410">
        <w:rPr>
          <w:rFonts w:cs="MS-Gothic" w:hint="eastAsia"/>
          <w:kern w:val="0"/>
          <w:sz w:val="24"/>
          <w:szCs w:val="24"/>
        </w:rPr>
        <w:t>、</w:t>
      </w:r>
      <w:r w:rsidRPr="003F4410">
        <w:rPr>
          <w:rFonts w:cs="MS-Gothic"/>
          <w:kern w:val="0"/>
          <w:sz w:val="24"/>
          <w:szCs w:val="24"/>
        </w:rPr>
        <w:t>派遣地区</w:t>
      </w:r>
      <w:r w:rsidR="00894E4C" w:rsidRPr="003F4410">
        <w:rPr>
          <w:rFonts w:cs="MS-Gothic" w:hint="eastAsia"/>
          <w:kern w:val="0"/>
          <w:sz w:val="24"/>
          <w:szCs w:val="24"/>
        </w:rPr>
        <w:t>青少年交換</w:t>
      </w:r>
      <w:r w:rsidRPr="003F4410">
        <w:rPr>
          <w:rFonts w:cs="MS-Gothic"/>
          <w:kern w:val="0"/>
          <w:sz w:val="24"/>
          <w:szCs w:val="24"/>
        </w:rPr>
        <w:t>委員会と当地区</w:t>
      </w:r>
      <w:r w:rsidR="00894E4C" w:rsidRPr="003F4410">
        <w:rPr>
          <w:rFonts w:cs="MS-Gothic" w:hint="eastAsia"/>
          <w:kern w:val="0"/>
          <w:sz w:val="24"/>
          <w:szCs w:val="24"/>
        </w:rPr>
        <w:t>青少年交換</w:t>
      </w:r>
      <w:r w:rsidRPr="003F4410">
        <w:rPr>
          <w:rFonts w:cs="MS-Gothic"/>
          <w:kern w:val="0"/>
          <w:sz w:val="24"/>
          <w:szCs w:val="24"/>
        </w:rPr>
        <w:t>委員会（危機管理委員会も含</w:t>
      </w:r>
      <w:r w:rsidR="00865309" w:rsidRPr="003F4410">
        <w:rPr>
          <w:rFonts w:cs="MS-Gothic" w:hint="eastAsia"/>
          <w:kern w:val="0"/>
          <w:sz w:val="24"/>
          <w:szCs w:val="24"/>
        </w:rPr>
        <w:t>む</w:t>
      </w:r>
      <w:r w:rsidRPr="003F4410">
        <w:rPr>
          <w:rFonts w:cs="MS-Gothic"/>
          <w:kern w:val="0"/>
          <w:sz w:val="24"/>
          <w:szCs w:val="24"/>
        </w:rPr>
        <w:t>）が十分な協議を重ねた結果決定されます。</w:t>
      </w:r>
      <w:r w:rsidR="00695984" w:rsidRPr="003F4410">
        <w:rPr>
          <w:rFonts w:cs="MS-Gothic" w:hint="eastAsia"/>
          <w:kern w:val="0"/>
          <w:sz w:val="24"/>
          <w:szCs w:val="24"/>
        </w:rPr>
        <w:t>派遣生はこの</w:t>
      </w:r>
      <w:r w:rsidRPr="003F4410">
        <w:rPr>
          <w:rFonts w:cs="MS-Gothic"/>
          <w:kern w:val="0"/>
          <w:sz w:val="24"/>
          <w:szCs w:val="24"/>
        </w:rPr>
        <w:t>決定に従わなければな</w:t>
      </w:r>
      <w:r w:rsidR="00695984" w:rsidRPr="003F4410">
        <w:rPr>
          <w:rFonts w:cs="MS-Gothic" w:hint="eastAsia"/>
          <w:kern w:val="0"/>
          <w:sz w:val="24"/>
          <w:szCs w:val="24"/>
        </w:rPr>
        <w:t>りません</w:t>
      </w:r>
      <w:r w:rsidRPr="003F4410">
        <w:rPr>
          <w:rFonts w:cs="MS-Gothic"/>
          <w:kern w:val="0"/>
          <w:sz w:val="24"/>
          <w:szCs w:val="24"/>
        </w:rPr>
        <w:t>。</w:t>
      </w:r>
    </w:p>
    <w:p w:rsidR="00D90ADE" w:rsidRPr="003F4410" w:rsidRDefault="00D90ADE" w:rsidP="00D90ADE">
      <w:pPr>
        <w:autoSpaceDE w:val="0"/>
        <w:autoSpaceDN w:val="0"/>
        <w:adjustRightInd w:val="0"/>
        <w:spacing w:line="276" w:lineRule="auto"/>
        <w:jc w:val="left"/>
        <w:rPr>
          <w:rFonts w:cs="MS-Gothic"/>
          <w:kern w:val="0"/>
          <w:sz w:val="24"/>
          <w:szCs w:val="24"/>
        </w:rPr>
      </w:pPr>
    </w:p>
    <w:p w:rsidR="0069598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w:t>
      </w:r>
      <w:r w:rsidRPr="003F4410">
        <w:rPr>
          <w:rFonts w:cs="MS-Gothic"/>
          <w:kern w:val="0"/>
          <w:sz w:val="24"/>
          <w:szCs w:val="24"/>
        </w:rPr>
        <w:t>その他</w:t>
      </w:r>
    </w:p>
    <w:p w:rsidR="006B5B94" w:rsidRPr="003F4410" w:rsidRDefault="006B5B94" w:rsidP="00D90ADE">
      <w:pPr>
        <w:autoSpaceDE w:val="0"/>
        <w:autoSpaceDN w:val="0"/>
        <w:adjustRightInd w:val="0"/>
        <w:spacing w:line="276" w:lineRule="auto"/>
        <w:jc w:val="left"/>
        <w:rPr>
          <w:rFonts w:cs="MS-Gothic"/>
          <w:kern w:val="0"/>
          <w:sz w:val="24"/>
          <w:szCs w:val="24"/>
        </w:rPr>
      </w:pPr>
      <w:r w:rsidRPr="003F4410">
        <w:rPr>
          <w:rFonts w:cs="MS-Gothic"/>
          <w:kern w:val="0"/>
          <w:sz w:val="24"/>
          <w:szCs w:val="24"/>
        </w:rPr>
        <w:t>必要と認められたときは、学生の安全を最優先の条件のもと、派遣地区、当地区の関係者と十分な協議を重</w:t>
      </w:r>
      <w:r w:rsidR="006F0C40" w:rsidRPr="003F4410">
        <w:rPr>
          <w:rFonts w:cs="MS-Gothic"/>
          <w:kern w:val="0"/>
          <w:sz w:val="24"/>
          <w:szCs w:val="24"/>
        </w:rPr>
        <w:t>ね</w:t>
      </w:r>
      <w:r w:rsidRPr="003F4410">
        <w:rPr>
          <w:rFonts w:cs="MS-Gothic"/>
          <w:kern w:val="0"/>
          <w:sz w:val="24"/>
          <w:szCs w:val="24"/>
        </w:rPr>
        <w:t>た結果、派遣</w:t>
      </w:r>
      <w:bookmarkStart w:id="0" w:name="_GoBack"/>
      <w:bookmarkEnd w:id="0"/>
      <w:r w:rsidRPr="003F4410">
        <w:rPr>
          <w:rFonts w:cs="MS-Gothic"/>
          <w:kern w:val="0"/>
          <w:sz w:val="24"/>
          <w:szCs w:val="24"/>
        </w:rPr>
        <w:t>中止を決定する場合があります。</w:t>
      </w:r>
    </w:p>
    <w:p w:rsidR="00BB7C07" w:rsidRPr="003F4410" w:rsidRDefault="00BB7C07" w:rsidP="00D90ADE">
      <w:pPr>
        <w:autoSpaceDE w:val="0"/>
        <w:autoSpaceDN w:val="0"/>
        <w:adjustRightInd w:val="0"/>
        <w:spacing w:line="276" w:lineRule="auto"/>
        <w:jc w:val="left"/>
        <w:rPr>
          <w:rFonts w:cs="MS-Gothic"/>
          <w:kern w:val="0"/>
          <w:sz w:val="24"/>
          <w:szCs w:val="24"/>
        </w:rPr>
      </w:pPr>
    </w:p>
    <w:p w:rsidR="00BB7C07" w:rsidRPr="003F4410" w:rsidRDefault="00BB7C07" w:rsidP="00BB7C07">
      <w:pPr>
        <w:autoSpaceDE w:val="0"/>
        <w:autoSpaceDN w:val="0"/>
        <w:adjustRightInd w:val="0"/>
        <w:spacing w:line="276" w:lineRule="auto"/>
        <w:jc w:val="left"/>
        <w:rPr>
          <w:b/>
          <w:bCs/>
          <w:sz w:val="28"/>
          <w:szCs w:val="28"/>
        </w:rPr>
      </w:pPr>
      <w:r w:rsidRPr="003F4410">
        <w:rPr>
          <w:rFonts w:hint="eastAsia"/>
          <w:b/>
          <w:bCs/>
          <w:sz w:val="28"/>
          <w:szCs w:val="28"/>
        </w:rPr>
        <w:t>ロータリーに関する責務</w:t>
      </w:r>
    </w:p>
    <w:p w:rsidR="00BB7C07" w:rsidRPr="003F4410" w:rsidRDefault="00BB7C07" w:rsidP="00BB7C07">
      <w:pPr>
        <w:autoSpaceDE w:val="0"/>
        <w:autoSpaceDN w:val="0"/>
        <w:adjustRightInd w:val="0"/>
        <w:spacing w:line="276" w:lineRule="auto"/>
        <w:jc w:val="left"/>
        <w:rPr>
          <w:sz w:val="24"/>
          <w:szCs w:val="24"/>
        </w:rPr>
      </w:pPr>
      <w:r w:rsidRPr="003F4410">
        <w:rPr>
          <w:rFonts w:hint="eastAsia"/>
          <w:sz w:val="24"/>
          <w:szCs w:val="24"/>
        </w:rPr>
        <w:t>青少年交換学生は、ロータリークラブと地区の会合</w:t>
      </w:r>
      <w:r w:rsidR="00A8072C">
        <w:rPr>
          <w:rFonts w:hint="eastAsia"/>
          <w:sz w:val="24"/>
          <w:szCs w:val="24"/>
        </w:rPr>
        <w:t>、大会、オリエンテーションといったロータリーの</w:t>
      </w:r>
      <w:r w:rsidR="00A8072C" w:rsidRPr="001E13DE">
        <w:rPr>
          <w:rFonts w:hint="eastAsia"/>
          <w:color w:val="FF0000"/>
          <w:sz w:val="24"/>
          <w:szCs w:val="24"/>
        </w:rPr>
        <w:t>行事への出席が義務付けられて</w:t>
      </w:r>
      <w:r w:rsidRPr="001E13DE">
        <w:rPr>
          <w:rFonts w:hint="eastAsia"/>
          <w:color w:val="FF0000"/>
          <w:sz w:val="24"/>
          <w:szCs w:val="24"/>
        </w:rPr>
        <w:t>います。</w:t>
      </w:r>
      <w:r w:rsidRPr="003F4410">
        <w:rPr>
          <w:rFonts w:hint="eastAsia"/>
          <w:sz w:val="24"/>
          <w:szCs w:val="24"/>
        </w:rPr>
        <w:t>また、学生は、派遣国と受入国のロータリアンの前でスピーチを</w:t>
      </w:r>
      <w:r w:rsidRPr="001E13DE">
        <w:rPr>
          <w:rFonts w:hint="eastAsia"/>
          <w:color w:val="FF0000"/>
          <w:sz w:val="24"/>
          <w:szCs w:val="24"/>
        </w:rPr>
        <w:t>依頼されます。</w:t>
      </w:r>
      <w:r w:rsidRPr="003F4410">
        <w:rPr>
          <w:rFonts w:hint="eastAsia"/>
          <w:sz w:val="24"/>
          <w:szCs w:val="24"/>
        </w:rPr>
        <w:t>ほかの課外活動よりもロータリーに関する責務を優先させるようにしてください。</w:t>
      </w:r>
      <w:r w:rsidR="00F06584" w:rsidRPr="003F4410">
        <w:rPr>
          <w:rFonts w:hint="eastAsia"/>
          <w:sz w:val="24"/>
          <w:szCs w:val="24"/>
        </w:rPr>
        <w:t>なお、留学中は月に一度</w:t>
      </w:r>
      <w:r w:rsidR="009635DC" w:rsidRPr="003F4410">
        <w:rPr>
          <w:rFonts w:hint="eastAsia"/>
          <w:sz w:val="24"/>
          <w:szCs w:val="24"/>
        </w:rPr>
        <w:t>「</w:t>
      </w:r>
      <w:r w:rsidR="00F06584" w:rsidRPr="003F4410">
        <w:rPr>
          <w:rFonts w:hint="eastAsia"/>
          <w:sz w:val="24"/>
          <w:szCs w:val="24"/>
        </w:rPr>
        <w:t>月例報告書</w:t>
      </w:r>
      <w:r w:rsidR="009635DC" w:rsidRPr="003F4410">
        <w:rPr>
          <w:rFonts w:hint="eastAsia"/>
          <w:sz w:val="24"/>
          <w:szCs w:val="24"/>
        </w:rPr>
        <w:t>」</w:t>
      </w:r>
      <w:r w:rsidR="00F06584" w:rsidRPr="003F4410">
        <w:rPr>
          <w:rFonts w:hint="eastAsia"/>
          <w:sz w:val="24"/>
          <w:szCs w:val="24"/>
        </w:rPr>
        <w:t>をスポンサークラブとガバナー事務所に提出する義務があります。</w:t>
      </w:r>
    </w:p>
    <w:p w:rsidR="00BB7C07" w:rsidRPr="003F4410" w:rsidRDefault="00BB7C07" w:rsidP="00BB7C07">
      <w:pPr>
        <w:autoSpaceDE w:val="0"/>
        <w:autoSpaceDN w:val="0"/>
        <w:adjustRightInd w:val="0"/>
        <w:spacing w:line="276" w:lineRule="auto"/>
        <w:jc w:val="left"/>
        <w:rPr>
          <w:sz w:val="24"/>
          <w:szCs w:val="24"/>
        </w:rPr>
      </w:pPr>
    </w:p>
    <w:p w:rsidR="00BB7C07" w:rsidRPr="003F4410" w:rsidRDefault="00BB7C07" w:rsidP="00BB7C07">
      <w:pPr>
        <w:autoSpaceDE w:val="0"/>
        <w:autoSpaceDN w:val="0"/>
        <w:adjustRightInd w:val="0"/>
        <w:spacing w:line="276" w:lineRule="auto"/>
        <w:jc w:val="left"/>
        <w:rPr>
          <w:b/>
          <w:sz w:val="28"/>
          <w:szCs w:val="28"/>
        </w:rPr>
      </w:pPr>
      <w:r w:rsidRPr="003F4410">
        <w:rPr>
          <w:rFonts w:hint="eastAsia"/>
          <w:b/>
          <w:sz w:val="28"/>
          <w:szCs w:val="28"/>
        </w:rPr>
        <w:t>ロータリーに関する帰国後の責務</w:t>
      </w:r>
    </w:p>
    <w:p w:rsidR="009A701A" w:rsidRPr="003F4410" w:rsidRDefault="00D04967" w:rsidP="009A701A">
      <w:pPr>
        <w:autoSpaceDE w:val="0"/>
        <w:autoSpaceDN w:val="0"/>
        <w:adjustRightInd w:val="0"/>
        <w:spacing w:line="276" w:lineRule="auto"/>
        <w:jc w:val="left"/>
        <w:rPr>
          <w:b/>
          <w:sz w:val="24"/>
          <w:szCs w:val="24"/>
        </w:rPr>
      </w:pPr>
      <w:r w:rsidRPr="003F4410">
        <w:rPr>
          <w:rFonts w:hint="eastAsia"/>
          <w:b/>
          <w:sz w:val="24"/>
          <w:szCs w:val="24"/>
          <w:u w:val="wave"/>
        </w:rPr>
        <w:t>派遣生は、</w:t>
      </w:r>
      <w:r w:rsidR="009A701A" w:rsidRPr="003F4410">
        <w:rPr>
          <w:rFonts w:hint="eastAsia"/>
          <w:b/>
          <w:sz w:val="24"/>
          <w:szCs w:val="24"/>
          <w:u w:val="wave"/>
        </w:rPr>
        <w:t>帰国後</w:t>
      </w:r>
      <w:r w:rsidRPr="003F4410">
        <w:rPr>
          <w:rFonts w:hint="eastAsia"/>
          <w:b/>
          <w:sz w:val="24"/>
          <w:szCs w:val="24"/>
          <w:u w:val="wave"/>
        </w:rPr>
        <w:t>、</w:t>
      </w:r>
      <w:r w:rsidR="009A701A" w:rsidRPr="003F4410">
        <w:rPr>
          <w:rFonts w:hint="eastAsia"/>
          <w:b/>
          <w:sz w:val="24"/>
          <w:szCs w:val="24"/>
          <w:u w:val="wave"/>
        </w:rPr>
        <w:t>青少年交換学友</w:t>
      </w:r>
      <w:r w:rsidR="00F10E9B" w:rsidRPr="003F4410">
        <w:rPr>
          <w:rFonts w:hint="eastAsia"/>
          <w:b/>
          <w:sz w:val="24"/>
          <w:szCs w:val="24"/>
          <w:u w:val="wave"/>
        </w:rPr>
        <w:t>会に所属し、</w:t>
      </w:r>
      <w:r w:rsidRPr="003F4410">
        <w:rPr>
          <w:rFonts w:hint="eastAsia"/>
          <w:b/>
          <w:sz w:val="24"/>
          <w:szCs w:val="24"/>
          <w:u w:val="wave"/>
        </w:rPr>
        <w:t>その経験を活かし</w:t>
      </w:r>
      <w:r w:rsidR="009A701A" w:rsidRPr="003F4410">
        <w:rPr>
          <w:rFonts w:hint="eastAsia"/>
          <w:b/>
          <w:sz w:val="24"/>
          <w:szCs w:val="24"/>
          <w:u w:val="wave"/>
        </w:rPr>
        <w:t>青少年交換派遣生と来日生</w:t>
      </w:r>
      <w:r w:rsidR="00865309" w:rsidRPr="003F4410">
        <w:rPr>
          <w:rFonts w:hint="eastAsia"/>
          <w:b/>
          <w:sz w:val="24"/>
          <w:szCs w:val="24"/>
          <w:u w:val="wave"/>
        </w:rPr>
        <w:t>を</w:t>
      </w:r>
      <w:r w:rsidR="009A701A" w:rsidRPr="003F4410">
        <w:rPr>
          <w:rFonts w:hint="eastAsia"/>
          <w:b/>
          <w:sz w:val="24"/>
          <w:szCs w:val="24"/>
          <w:u w:val="wave"/>
        </w:rPr>
        <w:t>サポートする義務があります。</w:t>
      </w:r>
      <w:r w:rsidR="00E8158D" w:rsidRPr="003F4410">
        <w:rPr>
          <w:rFonts w:hint="eastAsia"/>
          <w:b/>
          <w:sz w:val="24"/>
          <w:szCs w:val="24"/>
        </w:rPr>
        <w:t>ロータリーのプログラムには積極的に参加するようにしましょう。</w:t>
      </w:r>
    </w:p>
    <w:p w:rsidR="00BB7C07" w:rsidRPr="003F4410" w:rsidRDefault="009A701A" w:rsidP="00BB7C07">
      <w:pPr>
        <w:autoSpaceDE w:val="0"/>
        <w:autoSpaceDN w:val="0"/>
        <w:adjustRightInd w:val="0"/>
        <w:spacing w:line="276" w:lineRule="auto"/>
        <w:jc w:val="left"/>
        <w:rPr>
          <w:sz w:val="24"/>
          <w:szCs w:val="24"/>
        </w:rPr>
      </w:pPr>
      <w:r w:rsidRPr="003F4410">
        <w:rPr>
          <w:rFonts w:hint="eastAsia"/>
          <w:sz w:val="24"/>
          <w:szCs w:val="24"/>
        </w:rPr>
        <w:t>また、</w:t>
      </w:r>
      <w:r w:rsidR="00BB7C07" w:rsidRPr="003F4410">
        <w:rPr>
          <w:rFonts w:hint="eastAsia"/>
          <w:sz w:val="24"/>
          <w:szCs w:val="24"/>
        </w:rPr>
        <w:t>学生を派遣した</w:t>
      </w:r>
      <w:r w:rsidRPr="003F4410">
        <w:rPr>
          <w:rFonts w:hint="eastAsia"/>
          <w:sz w:val="24"/>
          <w:szCs w:val="24"/>
        </w:rPr>
        <w:t>スポンサークラブ</w:t>
      </w:r>
      <w:r w:rsidR="00BB7C07" w:rsidRPr="003F4410">
        <w:rPr>
          <w:rFonts w:hint="eastAsia"/>
          <w:sz w:val="24"/>
          <w:szCs w:val="24"/>
        </w:rPr>
        <w:t>は、交換留学中の経験について学生から話を聞くことを楽しみにしています。派遣クラブや地域のクラブで発表を行い、自分の体験を話すとよいでしょう。</w:t>
      </w:r>
    </w:p>
    <w:p w:rsidR="00233AA3" w:rsidRPr="003F4410" w:rsidRDefault="00233AA3" w:rsidP="00233AA3">
      <w:pPr>
        <w:adjustRightInd w:val="0"/>
        <w:snapToGrid w:val="0"/>
        <w:jc w:val="left"/>
        <w:rPr>
          <w:rFonts w:ascii="Century" w:eastAsia="ＭＳ 明朝" w:hAnsi="Century" w:cs="Times New Roman"/>
          <w:b/>
          <w:sz w:val="28"/>
          <w:szCs w:val="28"/>
        </w:rPr>
      </w:pPr>
    </w:p>
    <w:p w:rsidR="00E8158D" w:rsidRPr="003F4410" w:rsidRDefault="00E8158D" w:rsidP="00233AA3">
      <w:pPr>
        <w:adjustRightInd w:val="0"/>
        <w:snapToGrid w:val="0"/>
        <w:jc w:val="left"/>
        <w:rPr>
          <w:rFonts w:ascii="Century" w:eastAsia="ＭＳ 明朝" w:hAnsi="Century" w:cs="Times New Roman"/>
          <w:b/>
          <w:sz w:val="28"/>
          <w:szCs w:val="28"/>
        </w:rPr>
      </w:pPr>
    </w:p>
    <w:p w:rsidR="00E8158D" w:rsidRPr="003F4410" w:rsidRDefault="00E8158D" w:rsidP="00233AA3">
      <w:pPr>
        <w:adjustRightInd w:val="0"/>
        <w:snapToGrid w:val="0"/>
        <w:jc w:val="left"/>
        <w:rPr>
          <w:rFonts w:ascii="Century" w:eastAsia="ＭＳ 明朝" w:hAnsi="Century" w:cs="Times New Roman"/>
          <w:b/>
          <w:sz w:val="28"/>
          <w:szCs w:val="28"/>
        </w:rPr>
      </w:pPr>
    </w:p>
    <w:p w:rsidR="00233AA3" w:rsidRPr="003F4410" w:rsidRDefault="00233AA3" w:rsidP="00233AA3">
      <w:pPr>
        <w:adjustRightInd w:val="0"/>
        <w:snapToGrid w:val="0"/>
        <w:jc w:val="left"/>
        <w:rPr>
          <w:rFonts w:ascii="Century" w:eastAsia="ＭＳ 明朝" w:hAnsi="Century" w:cs="Times New Roman"/>
          <w:b/>
          <w:sz w:val="28"/>
          <w:szCs w:val="28"/>
        </w:rPr>
      </w:pPr>
    </w:p>
    <w:p w:rsidR="000D03EF" w:rsidRPr="003F4410" w:rsidRDefault="000D03EF" w:rsidP="000D03EF">
      <w:pPr>
        <w:adjustRightInd w:val="0"/>
        <w:snapToGrid w:val="0"/>
        <w:jc w:val="center"/>
        <w:rPr>
          <w:rFonts w:ascii="Century" w:eastAsia="ＭＳ 明朝" w:hAnsi="Century" w:cs="Times New Roman"/>
          <w:b/>
          <w:sz w:val="28"/>
          <w:szCs w:val="28"/>
        </w:rPr>
      </w:pPr>
      <w:r w:rsidRPr="003F4410">
        <w:rPr>
          <w:rFonts w:ascii="Century" w:eastAsia="ＭＳ 明朝" w:hAnsi="Century" w:cs="Times New Roman" w:hint="eastAsia"/>
          <w:b/>
          <w:sz w:val="28"/>
          <w:szCs w:val="28"/>
        </w:rPr>
        <w:t>国際ロータリー第</w:t>
      </w:r>
      <w:r w:rsidRPr="003F4410">
        <w:rPr>
          <w:rFonts w:ascii="Century" w:eastAsia="ＭＳ 明朝" w:hAnsi="Century" w:cs="Times New Roman" w:hint="eastAsia"/>
          <w:b/>
          <w:sz w:val="28"/>
          <w:szCs w:val="28"/>
        </w:rPr>
        <w:t>2680</w:t>
      </w:r>
      <w:r w:rsidRPr="003F4410">
        <w:rPr>
          <w:rFonts w:ascii="Century" w:eastAsia="ＭＳ 明朝" w:hAnsi="Century" w:cs="Times New Roman" w:hint="eastAsia"/>
          <w:b/>
          <w:sz w:val="28"/>
          <w:szCs w:val="28"/>
        </w:rPr>
        <w:t>地区</w:t>
      </w:r>
    </w:p>
    <w:p w:rsidR="009635DC" w:rsidRPr="003F4410" w:rsidRDefault="000D03EF" w:rsidP="000D03EF">
      <w:pPr>
        <w:adjustRightInd w:val="0"/>
        <w:snapToGrid w:val="0"/>
        <w:jc w:val="center"/>
        <w:rPr>
          <w:rFonts w:ascii="Century" w:eastAsia="ＭＳ 明朝" w:hAnsi="Century" w:cs="Times New Roman"/>
          <w:b/>
          <w:sz w:val="28"/>
          <w:szCs w:val="28"/>
        </w:rPr>
      </w:pPr>
      <w:r w:rsidRPr="003F4410">
        <w:rPr>
          <w:rFonts w:ascii="Century" w:eastAsia="ＭＳ 明朝" w:hAnsi="Century" w:cs="Times New Roman" w:hint="eastAsia"/>
          <w:b/>
          <w:sz w:val="28"/>
          <w:szCs w:val="28"/>
        </w:rPr>
        <w:t>201</w:t>
      </w:r>
      <w:r w:rsidR="00865309" w:rsidRPr="003F4410">
        <w:rPr>
          <w:rFonts w:ascii="Century" w:eastAsia="ＭＳ 明朝" w:hAnsi="Century" w:cs="Times New Roman" w:hint="eastAsia"/>
          <w:b/>
          <w:sz w:val="28"/>
          <w:szCs w:val="28"/>
        </w:rPr>
        <w:t>9</w:t>
      </w:r>
      <w:r w:rsidRPr="003F4410">
        <w:rPr>
          <w:rFonts w:ascii="Century" w:eastAsia="ＭＳ 明朝" w:hAnsi="Century" w:cs="Times New Roman" w:hint="eastAsia"/>
          <w:b/>
          <w:sz w:val="28"/>
          <w:szCs w:val="28"/>
        </w:rPr>
        <w:t>-</w:t>
      </w:r>
      <w:r w:rsidR="00865309" w:rsidRPr="003F4410">
        <w:rPr>
          <w:rFonts w:ascii="Century" w:eastAsia="ＭＳ 明朝" w:hAnsi="Century" w:cs="Times New Roman" w:hint="eastAsia"/>
          <w:b/>
          <w:sz w:val="28"/>
          <w:szCs w:val="28"/>
        </w:rPr>
        <w:t>20</w:t>
      </w:r>
      <w:r w:rsidRPr="003F4410">
        <w:rPr>
          <w:rFonts w:ascii="Century" w:eastAsia="ＭＳ 明朝" w:hAnsi="Century" w:cs="Times New Roman" w:hint="eastAsia"/>
          <w:b/>
          <w:sz w:val="28"/>
          <w:szCs w:val="28"/>
        </w:rPr>
        <w:t>年度ロータリー青少年交換長期プログラム</w:t>
      </w:r>
    </w:p>
    <w:p w:rsidR="000D03EF" w:rsidRPr="003F4410" w:rsidRDefault="000D03EF" w:rsidP="000D03EF">
      <w:pPr>
        <w:adjustRightInd w:val="0"/>
        <w:snapToGrid w:val="0"/>
        <w:jc w:val="center"/>
        <w:rPr>
          <w:rFonts w:ascii="Century" w:eastAsia="ＭＳ 明朝" w:hAnsi="Century" w:cs="Times New Roman"/>
          <w:b/>
          <w:sz w:val="28"/>
          <w:szCs w:val="28"/>
        </w:rPr>
      </w:pPr>
      <w:r w:rsidRPr="003F4410">
        <w:rPr>
          <w:rFonts w:ascii="Century" w:eastAsia="ＭＳ 明朝" w:hAnsi="Century" w:cs="Times New Roman" w:hint="eastAsia"/>
          <w:b/>
          <w:sz w:val="28"/>
          <w:szCs w:val="28"/>
        </w:rPr>
        <w:t>派遣候補生規則同意書</w:t>
      </w:r>
    </w:p>
    <w:p w:rsidR="000D03EF" w:rsidRPr="003F4410" w:rsidRDefault="000D03EF" w:rsidP="000D03EF">
      <w:pPr>
        <w:spacing w:line="240" w:lineRule="atLeast"/>
        <w:rPr>
          <w:rFonts w:ascii="Century" w:eastAsia="ＭＳ 明朝" w:hAnsi="Century" w:cs="Times New Roman"/>
          <w:sz w:val="24"/>
          <w:szCs w:val="24"/>
        </w:rPr>
      </w:pPr>
    </w:p>
    <w:p w:rsidR="000D03EF" w:rsidRPr="003F4410" w:rsidRDefault="000D03EF" w:rsidP="000D03EF">
      <w:pPr>
        <w:spacing w:line="240" w:lineRule="atLeast"/>
        <w:jc w:val="left"/>
        <w:rPr>
          <w:rFonts w:ascii="Century" w:eastAsia="ＭＳ 明朝" w:hAnsi="Century" w:cs="Times New Roman"/>
          <w:sz w:val="24"/>
          <w:szCs w:val="24"/>
        </w:rPr>
      </w:pPr>
      <w:r w:rsidRPr="003F4410">
        <w:rPr>
          <w:rFonts w:ascii="Century" w:eastAsia="ＭＳ 明朝" w:hAnsi="Century" w:cs="Times New Roman" w:hint="eastAsia"/>
          <w:sz w:val="24"/>
          <w:szCs w:val="24"/>
        </w:rPr>
        <w:t>国際ロータリー第</w:t>
      </w:r>
      <w:r w:rsidRPr="003F4410">
        <w:rPr>
          <w:rFonts w:ascii="Century" w:eastAsia="ＭＳ 明朝" w:hAnsi="Century" w:cs="Times New Roman" w:hint="eastAsia"/>
          <w:sz w:val="24"/>
          <w:szCs w:val="24"/>
        </w:rPr>
        <w:t>2680</w:t>
      </w:r>
      <w:r w:rsidRPr="003F4410">
        <w:rPr>
          <w:rFonts w:ascii="Century" w:eastAsia="ＭＳ 明朝" w:hAnsi="Century" w:cs="Times New Roman" w:hint="eastAsia"/>
          <w:sz w:val="24"/>
          <w:szCs w:val="24"/>
        </w:rPr>
        <w:t>地区</w:t>
      </w:r>
    </w:p>
    <w:p w:rsidR="000D03EF" w:rsidRPr="003F4410" w:rsidRDefault="000D03EF" w:rsidP="000D03EF">
      <w:pPr>
        <w:spacing w:line="240" w:lineRule="atLeast"/>
        <w:jc w:val="left"/>
        <w:rPr>
          <w:rFonts w:ascii="Century" w:eastAsia="ＭＳ 明朝" w:hAnsi="Century" w:cs="Times New Roman"/>
          <w:sz w:val="24"/>
          <w:szCs w:val="24"/>
        </w:rPr>
      </w:pPr>
      <w:r w:rsidRPr="003F4410">
        <w:rPr>
          <w:rFonts w:ascii="Century" w:eastAsia="ＭＳ 明朝" w:hAnsi="Century" w:cs="Times New Roman" w:hint="eastAsia"/>
          <w:sz w:val="24"/>
          <w:szCs w:val="24"/>
        </w:rPr>
        <w:t>201</w:t>
      </w:r>
      <w:r w:rsidR="00F10E9B" w:rsidRPr="003F4410">
        <w:rPr>
          <w:rFonts w:ascii="Century" w:eastAsia="ＭＳ 明朝" w:hAnsi="Century" w:cs="Times New Roman" w:hint="eastAsia"/>
          <w:sz w:val="24"/>
          <w:szCs w:val="24"/>
        </w:rPr>
        <w:t>8</w:t>
      </w:r>
      <w:r w:rsidRPr="003F4410">
        <w:rPr>
          <w:rFonts w:ascii="Century" w:eastAsia="ＭＳ 明朝" w:hAnsi="Century" w:cs="Times New Roman" w:hint="eastAsia"/>
          <w:sz w:val="24"/>
          <w:szCs w:val="24"/>
        </w:rPr>
        <w:t>-1</w:t>
      </w:r>
      <w:r w:rsidR="00F10E9B" w:rsidRPr="003F4410">
        <w:rPr>
          <w:rFonts w:ascii="Century" w:eastAsia="ＭＳ 明朝" w:hAnsi="Century" w:cs="Times New Roman" w:hint="eastAsia"/>
          <w:sz w:val="24"/>
          <w:szCs w:val="24"/>
        </w:rPr>
        <w:t>9</w:t>
      </w:r>
      <w:r w:rsidRPr="003F4410">
        <w:rPr>
          <w:rFonts w:ascii="Century" w:eastAsia="ＭＳ 明朝" w:hAnsi="Century" w:cs="Times New Roman" w:hint="eastAsia"/>
          <w:sz w:val="24"/>
          <w:szCs w:val="24"/>
        </w:rPr>
        <w:t>年度</w:t>
      </w:r>
      <w:r w:rsidRPr="003F4410">
        <w:rPr>
          <w:rFonts w:ascii="Century" w:eastAsia="ＭＳ 明朝" w:hAnsi="Century" w:cs="Times New Roman" w:hint="eastAsia"/>
          <w:sz w:val="24"/>
          <w:szCs w:val="24"/>
        </w:rPr>
        <w:t xml:space="preserve"> </w:t>
      </w:r>
      <w:r w:rsidRPr="003F4410">
        <w:rPr>
          <w:rFonts w:ascii="Century" w:eastAsia="ＭＳ 明朝" w:hAnsi="Century" w:cs="Times New Roman" w:hint="eastAsia"/>
          <w:sz w:val="24"/>
          <w:szCs w:val="24"/>
        </w:rPr>
        <w:t xml:space="preserve">ガバナー　</w:t>
      </w:r>
      <w:r w:rsidR="00F10E9B" w:rsidRPr="003F4410">
        <w:rPr>
          <w:rFonts w:ascii="Century" w:eastAsia="ＭＳ 明朝" w:hAnsi="Century" w:cs="Times New Roman" w:hint="eastAsia"/>
          <w:sz w:val="24"/>
          <w:szCs w:val="24"/>
        </w:rPr>
        <w:t>矢野　宗司</w:t>
      </w:r>
      <w:r w:rsidRPr="003F4410">
        <w:rPr>
          <w:rFonts w:ascii="Century" w:eastAsia="ＭＳ 明朝" w:hAnsi="Century" w:cs="Times New Roman" w:hint="eastAsia"/>
          <w:sz w:val="24"/>
          <w:szCs w:val="24"/>
        </w:rPr>
        <w:t xml:space="preserve"> </w:t>
      </w:r>
      <w:r w:rsidR="00440744" w:rsidRPr="003F4410">
        <w:rPr>
          <w:rFonts w:ascii="Century" w:eastAsia="ＭＳ 明朝" w:hAnsi="Century" w:cs="Times New Roman" w:hint="eastAsia"/>
          <w:sz w:val="24"/>
          <w:szCs w:val="24"/>
        </w:rPr>
        <w:t>殿</w:t>
      </w:r>
    </w:p>
    <w:p w:rsidR="000D03EF" w:rsidRPr="003F4410" w:rsidRDefault="000D03EF" w:rsidP="000D03EF">
      <w:pPr>
        <w:spacing w:line="240" w:lineRule="atLeast"/>
        <w:jc w:val="left"/>
        <w:rPr>
          <w:rFonts w:ascii="Century" w:eastAsia="ＭＳ 明朝" w:hAnsi="Century" w:cs="PMingLiU"/>
          <w:sz w:val="24"/>
          <w:szCs w:val="24"/>
        </w:rPr>
      </w:pPr>
      <w:r w:rsidRPr="003F4410">
        <w:rPr>
          <w:rFonts w:ascii="Century" w:eastAsia="ＭＳ 明朝" w:hAnsi="Century" w:cs="Times New Roman" w:hint="eastAsia"/>
          <w:sz w:val="24"/>
          <w:szCs w:val="24"/>
        </w:rPr>
        <w:t>201</w:t>
      </w:r>
      <w:r w:rsidR="00F10E9B" w:rsidRPr="003F4410">
        <w:rPr>
          <w:rFonts w:ascii="Century" w:eastAsia="ＭＳ 明朝" w:hAnsi="Century" w:cs="Times New Roman" w:hint="eastAsia"/>
          <w:sz w:val="24"/>
          <w:szCs w:val="24"/>
        </w:rPr>
        <w:t>9</w:t>
      </w:r>
      <w:r w:rsidRPr="003F4410">
        <w:rPr>
          <w:rFonts w:ascii="Century" w:eastAsia="ＭＳ 明朝" w:hAnsi="Century" w:cs="Times New Roman" w:hint="eastAsia"/>
          <w:sz w:val="24"/>
          <w:szCs w:val="24"/>
        </w:rPr>
        <w:t>-</w:t>
      </w:r>
      <w:r w:rsidR="00F10E9B" w:rsidRPr="003F4410">
        <w:rPr>
          <w:rFonts w:ascii="Century" w:eastAsia="ＭＳ 明朝" w:hAnsi="Century" w:cs="Times New Roman" w:hint="eastAsia"/>
          <w:sz w:val="24"/>
          <w:szCs w:val="24"/>
        </w:rPr>
        <w:t>20</w:t>
      </w:r>
      <w:r w:rsidRPr="003F4410">
        <w:rPr>
          <w:rFonts w:ascii="Century" w:eastAsia="ＭＳ 明朝" w:hAnsi="Century" w:cs="Times New Roman" w:hint="eastAsia"/>
          <w:sz w:val="24"/>
          <w:szCs w:val="24"/>
        </w:rPr>
        <w:t>年度</w:t>
      </w:r>
      <w:r w:rsidRPr="003F4410">
        <w:rPr>
          <w:rFonts w:ascii="Century" w:eastAsia="ＭＳ 明朝" w:hAnsi="Century" w:cs="Times New Roman" w:hint="eastAsia"/>
          <w:sz w:val="24"/>
          <w:szCs w:val="24"/>
        </w:rPr>
        <w:t xml:space="preserve"> </w:t>
      </w:r>
      <w:r w:rsidRPr="003F4410">
        <w:rPr>
          <w:rFonts w:ascii="Century" w:eastAsia="ＭＳ 明朝" w:hAnsi="Century" w:cs="Times New Roman" w:hint="eastAsia"/>
          <w:sz w:val="24"/>
          <w:szCs w:val="24"/>
        </w:rPr>
        <w:t xml:space="preserve">ガバナー　</w:t>
      </w:r>
      <w:r w:rsidR="00F10E9B" w:rsidRPr="003F4410">
        <w:rPr>
          <w:rFonts w:ascii="Century" w:eastAsia="ＭＳ 明朝" w:hAnsi="Century" w:cs="Times New Roman" w:hint="eastAsia"/>
          <w:sz w:val="24"/>
          <w:szCs w:val="24"/>
        </w:rPr>
        <w:t>浅木　幸雄</w:t>
      </w:r>
      <w:r w:rsidRPr="003F4410">
        <w:rPr>
          <w:rFonts w:ascii="Century" w:eastAsia="ＭＳ 明朝" w:hAnsi="Century" w:cs="PMingLiU" w:hint="eastAsia"/>
          <w:sz w:val="24"/>
          <w:szCs w:val="24"/>
        </w:rPr>
        <w:t xml:space="preserve"> </w:t>
      </w:r>
      <w:r w:rsidR="00440744" w:rsidRPr="003F4410">
        <w:rPr>
          <w:rFonts w:ascii="Century" w:eastAsia="ＭＳ 明朝" w:hAnsi="Century" w:cs="PMingLiU" w:hint="eastAsia"/>
          <w:sz w:val="24"/>
          <w:szCs w:val="24"/>
        </w:rPr>
        <w:t>殿</w:t>
      </w:r>
    </w:p>
    <w:p w:rsidR="000D03EF" w:rsidRPr="003F4410" w:rsidRDefault="000D03EF" w:rsidP="000D03EF">
      <w:pPr>
        <w:spacing w:line="240" w:lineRule="atLeast"/>
        <w:jc w:val="left"/>
        <w:rPr>
          <w:rFonts w:ascii="Century" w:eastAsia="ＭＳ 明朝" w:hAnsi="Century" w:cs="PMingLiU"/>
          <w:sz w:val="24"/>
          <w:szCs w:val="24"/>
        </w:rPr>
      </w:pPr>
    </w:p>
    <w:p w:rsidR="000D03EF" w:rsidRPr="003F4410" w:rsidRDefault="000D03EF" w:rsidP="000D03EF">
      <w:pPr>
        <w:spacing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 xml:space="preserve">　下記に署名した申請者および申請者の両親または保護者は、派遣国に赴きロータリー青少年交換長期プログラム参加者として、ロータリーの承認した数家庭に滞在することに同意いたします。</w:t>
      </w:r>
    </w:p>
    <w:p w:rsidR="000D03EF" w:rsidRPr="003F4410" w:rsidRDefault="000D03EF" w:rsidP="000D03EF">
      <w:pPr>
        <w:spacing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 xml:space="preserve">　下記に署名した申請者とその両親または保護者は、申請者がこのプログラムに受け入れられ、参加することを考慮して、ホスト国への往復の期間を含め、青少年交換長期プログラムへの参加期間中または参加によって生じるいかなることについても、法律に抵触するようなことは一切しないことを承諾し、同意いたします。また、金銭または物品の遺失、損傷、申請者の死亡に対しても、このプログラム中の注意不行き届きであるか否かに関わらず、また申請者、両親または保護者が損害を受けたり、損害賠償を請求できるとしても個人に責を負わせるようなことは一切いたしません。</w:t>
      </w:r>
    </w:p>
    <w:p w:rsidR="000D03EF" w:rsidRPr="003F4410" w:rsidRDefault="000D03EF" w:rsidP="000D03EF">
      <w:pPr>
        <w:spacing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 xml:space="preserve">　私どもは、全ての懸案事項については、地区危機管理マニュアルに沿った処置をとることに同意いたします。</w:t>
      </w:r>
    </w:p>
    <w:p w:rsidR="000D03EF" w:rsidRPr="003F4410" w:rsidRDefault="000D03EF" w:rsidP="000D03EF">
      <w:pPr>
        <w:spacing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 xml:space="preserve">　私どもは、専門医が申請者の病気または障害に対する処置として必要または適当と認めた場合は、それに対する投薬、処方、治療を行うことを承諾いたします。</w:t>
      </w:r>
    </w:p>
    <w:p w:rsidR="000D03EF" w:rsidRPr="003F4410" w:rsidRDefault="000D03EF" w:rsidP="000D03EF">
      <w:pPr>
        <w:spacing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 xml:space="preserve">　私どもは、ホストロータリークラブの会長もしくはロータリークラブや地区、またはロータリークラブや地区が合同して行う行事の引率者が、申請者とその両親または保護者に代わって、緊急処置を行うことを承諾いたします。</w:t>
      </w:r>
    </w:p>
    <w:p w:rsidR="000D03EF" w:rsidRPr="003F4410" w:rsidRDefault="000D03EF" w:rsidP="000D03EF">
      <w:pPr>
        <w:spacing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 xml:space="preserve">　私どもは、それぞれがこの規則を読み、理解し</w:t>
      </w:r>
      <w:r w:rsidR="003C096C" w:rsidRPr="003F4410">
        <w:rPr>
          <w:rFonts w:ascii="Century" w:eastAsia="ＭＳ 明朝" w:hAnsi="Century" w:cs="PMingLiU" w:hint="eastAsia"/>
          <w:sz w:val="24"/>
          <w:szCs w:val="24"/>
        </w:rPr>
        <w:t>、</w:t>
      </w:r>
      <w:r w:rsidRPr="003F4410">
        <w:rPr>
          <w:rFonts w:ascii="Century" w:eastAsia="ＭＳ 明朝" w:hAnsi="Century" w:cs="PMingLiU" w:hint="eastAsia"/>
          <w:sz w:val="24"/>
          <w:szCs w:val="24"/>
        </w:rPr>
        <w:t>この規則を守ることに同意いたします。</w:t>
      </w:r>
    </w:p>
    <w:p w:rsidR="000D03EF" w:rsidRPr="003F4410" w:rsidRDefault="000D03EF" w:rsidP="000D03EF">
      <w:pPr>
        <w:spacing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違反した場合、交換が終結させられる場合もあることを了解いたします。さらに、これらの規則や他の規則の施行にあたっては、ホストロータリークラブとホスト地区に最終権限があり、しかるべき通告があれば他の規則が課せられる事もあるということに同意いたします。</w:t>
      </w:r>
    </w:p>
    <w:p w:rsidR="009635DC" w:rsidRPr="003F4410" w:rsidRDefault="009635DC" w:rsidP="000D03EF">
      <w:pPr>
        <w:spacing w:line="240" w:lineRule="atLeast"/>
        <w:jc w:val="left"/>
        <w:rPr>
          <w:rFonts w:ascii="Century" w:eastAsia="ＭＳ 明朝" w:hAnsi="Century" w:cs="PMingLiU"/>
          <w:sz w:val="20"/>
          <w:szCs w:val="20"/>
        </w:rPr>
      </w:pPr>
    </w:p>
    <w:p w:rsidR="000D03EF" w:rsidRPr="003F4410" w:rsidRDefault="000D03EF" w:rsidP="000D03EF">
      <w:pPr>
        <w:spacing w:beforeLines="100" w:before="360" w:line="240" w:lineRule="atLeast"/>
        <w:jc w:val="left"/>
        <w:rPr>
          <w:rFonts w:ascii="Century" w:eastAsia="ＭＳ 明朝" w:hAnsi="Century" w:cs="PMingLiU"/>
          <w:sz w:val="20"/>
          <w:szCs w:val="20"/>
        </w:rPr>
      </w:pPr>
      <w:r w:rsidRPr="003F4410">
        <w:rPr>
          <w:rFonts w:ascii="Century" w:eastAsia="ＭＳ 明朝" w:hAnsi="Century" w:cs="PMingLiU" w:hint="eastAsia"/>
          <w:sz w:val="24"/>
          <w:szCs w:val="24"/>
        </w:rPr>
        <w:t>署名</w:t>
      </w:r>
      <w:r w:rsidRPr="003F4410">
        <w:rPr>
          <w:rFonts w:ascii="Century" w:eastAsia="ＭＳ 明朝" w:hAnsi="Century" w:cs="PMingLiU" w:hint="eastAsia"/>
          <w:sz w:val="24"/>
          <w:szCs w:val="24"/>
          <w:u w:val="single"/>
        </w:rPr>
        <w:t xml:space="preserve">　　　　　　　　　　　　　　</w:t>
      </w:r>
      <w:r w:rsidRPr="003F4410">
        <w:rPr>
          <w:rFonts w:ascii="Century" w:eastAsia="ＭＳ 明朝" w:hAnsi="Century" w:cs="PMingLiU" w:hint="eastAsia"/>
          <w:sz w:val="24"/>
          <w:szCs w:val="24"/>
        </w:rPr>
        <w:t>（申請者）</w:t>
      </w:r>
    </w:p>
    <w:p w:rsidR="000D03EF" w:rsidRPr="003F4410" w:rsidRDefault="000D03EF" w:rsidP="000D03EF">
      <w:pPr>
        <w:spacing w:beforeLines="100" w:before="360"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署名</w:t>
      </w:r>
      <w:r w:rsidRPr="003F4410">
        <w:rPr>
          <w:rFonts w:ascii="Century" w:eastAsia="ＭＳ 明朝" w:hAnsi="Century" w:cs="PMingLiU" w:hint="eastAsia"/>
          <w:sz w:val="24"/>
          <w:szCs w:val="24"/>
          <w:u w:val="single"/>
        </w:rPr>
        <w:t xml:space="preserve">　　　　　　　　　　　　　　</w:t>
      </w:r>
      <w:r w:rsidRPr="003F4410">
        <w:rPr>
          <w:rFonts w:ascii="Century" w:eastAsia="ＭＳ 明朝" w:hAnsi="Century" w:cs="PMingLiU" w:hint="eastAsia"/>
          <w:sz w:val="24"/>
          <w:szCs w:val="24"/>
        </w:rPr>
        <w:t xml:space="preserve">　署名</w:t>
      </w:r>
      <w:r w:rsidRPr="003F4410">
        <w:rPr>
          <w:rFonts w:ascii="Century" w:eastAsia="ＭＳ 明朝" w:hAnsi="Century" w:cs="PMingLiU" w:hint="eastAsia"/>
          <w:sz w:val="24"/>
          <w:szCs w:val="24"/>
          <w:u w:val="single"/>
        </w:rPr>
        <w:t xml:space="preserve">　　　　　　　　　　　　　　　</w:t>
      </w:r>
      <w:r w:rsidRPr="003F4410">
        <w:rPr>
          <w:rFonts w:ascii="Century" w:eastAsia="ＭＳ 明朝" w:hAnsi="Century" w:cs="PMingLiU" w:hint="eastAsia"/>
          <w:sz w:val="24"/>
          <w:szCs w:val="24"/>
        </w:rPr>
        <w:t>（保護者</w:t>
      </w:r>
      <w:r w:rsidR="009635DC" w:rsidRPr="003F4410">
        <w:rPr>
          <w:rFonts w:ascii="Century" w:eastAsia="ＭＳ 明朝" w:hAnsi="Century" w:cs="PMingLiU" w:hint="eastAsia"/>
          <w:sz w:val="24"/>
          <w:szCs w:val="24"/>
        </w:rPr>
        <w:t>・</w:t>
      </w:r>
      <w:r w:rsidR="009635DC" w:rsidRPr="003F4410">
        <w:rPr>
          <w:rFonts w:ascii="Century" w:eastAsia="ＭＳ 明朝" w:hAnsi="Century" w:cs="PMingLiU" w:hint="eastAsia"/>
          <w:sz w:val="24"/>
          <w:szCs w:val="24"/>
        </w:rPr>
        <w:t>2</w:t>
      </w:r>
      <w:r w:rsidR="009635DC" w:rsidRPr="003F4410">
        <w:rPr>
          <w:rFonts w:ascii="Century" w:eastAsia="ＭＳ 明朝" w:hAnsi="Century" w:cs="PMingLiU" w:hint="eastAsia"/>
          <w:sz w:val="24"/>
          <w:szCs w:val="24"/>
        </w:rPr>
        <w:t>名</w:t>
      </w:r>
      <w:r w:rsidRPr="003F4410">
        <w:rPr>
          <w:rFonts w:ascii="Century" w:eastAsia="ＭＳ 明朝" w:hAnsi="Century" w:cs="PMingLiU" w:hint="eastAsia"/>
          <w:sz w:val="24"/>
          <w:szCs w:val="24"/>
        </w:rPr>
        <w:t>）</w:t>
      </w:r>
    </w:p>
    <w:p w:rsidR="000D03EF" w:rsidRPr="003F4410" w:rsidRDefault="000D03EF" w:rsidP="000D03EF">
      <w:pPr>
        <w:spacing w:beforeLines="100" w:before="360"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署名</w:t>
      </w:r>
      <w:r w:rsidRPr="003F4410">
        <w:rPr>
          <w:rFonts w:ascii="Century" w:eastAsia="ＭＳ 明朝" w:hAnsi="Century" w:cs="PMingLiU" w:hint="eastAsia"/>
          <w:sz w:val="24"/>
          <w:szCs w:val="24"/>
          <w:u w:val="single"/>
        </w:rPr>
        <w:t xml:space="preserve">　　　　　　　　　　　　　　</w:t>
      </w:r>
      <w:r w:rsidRPr="003F4410">
        <w:rPr>
          <w:rFonts w:ascii="Century" w:eastAsia="ＭＳ 明朝" w:hAnsi="Century" w:cs="PMingLiU" w:hint="eastAsia"/>
          <w:sz w:val="24"/>
          <w:szCs w:val="24"/>
        </w:rPr>
        <w:t>（</w:t>
      </w:r>
      <w:r w:rsidR="009635DC" w:rsidRPr="003F4410">
        <w:rPr>
          <w:rFonts w:ascii="Century" w:eastAsia="ＭＳ 明朝" w:hAnsi="Century" w:cs="PMingLiU" w:hint="eastAsia"/>
          <w:sz w:val="24"/>
          <w:szCs w:val="24"/>
        </w:rPr>
        <w:t>スポンサー</w:t>
      </w:r>
      <w:r w:rsidRPr="003F4410">
        <w:rPr>
          <w:rFonts w:ascii="Century" w:eastAsia="ＭＳ 明朝" w:hAnsi="Century" w:cs="PMingLiU" w:hint="eastAsia"/>
          <w:sz w:val="24"/>
          <w:szCs w:val="24"/>
        </w:rPr>
        <w:t>クラブ会長）</w:t>
      </w:r>
    </w:p>
    <w:p w:rsidR="000D03EF" w:rsidRPr="003F4410" w:rsidRDefault="000D03EF" w:rsidP="000D03EF">
      <w:pPr>
        <w:spacing w:beforeLines="100" w:before="360" w:line="240" w:lineRule="atLeast"/>
        <w:jc w:val="left"/>
        <w:rPr>
          <w:rFonts w:ascii="Century" w:eastAsia="ＭＳ 明朝" w:hAnsi="Century" w:cs="PMingLiU"/>
          <w:sz w:val="24"/>
          <w:szCs w:val="24"/>
        </w:rPr>
      </w:pPr>
      <w:r w:rsidRPr="003F4410">
        <w:rPr>
          <w:rFonts w:ascii="Century" w:eastAsia="ＭＳ 明朝" w:hAnsi="Century" w:cs="PMingLiU" w:hint="eastAsia"/>
          <w:sz w:val="24"/>
          <w:szCs w:val="24"/>
        </w:rPr>
        <w:t>署名</w:t>
      </w:r>
      <w:r w:rsidRPr="003F4410">
        <w:rPr>
          <w:rFonts w:ascii="Century" w:eastAsia="ＭＳ 明朝" w:hAnsi="Century" w:cs="PMingLiU" w:hint="eastAsia"/>
          <w:sz w:val="24"/>
          <w:szCs w:val="24"/>
          <w:u w:val="single"/>
        </w:rPr>
        <w:t xml:space="preserve">　　　　　　　　　　　　　　</w:t>
      </w:r>
      <w:r w:rsidRPr="003F4410">
        <w:rPr>
          <w:rFonts w:ascii="Century" w:eastAsia="ＭＳ 明朝" w:hAnsi="Century" w:cs="PMingLiU" w:hint="eastAsia"/>
          <w:sz w:val="24"/>
          <w:szCs w:val="24"/>
        </w:rPr>
        <w:t>（</w:t>
      </w:r>
      <w:r w:rsidRPr="003F4410">
        <w:rPr>
          <w:rFonts w:ascii="Century" w:eastAsia="ＭＳ 明朝" w:hAnsi="Century" w:cs="PMingLiU" w:hint="eastAsia"/>
          <w:sz w:val="24"/>
          <w:szCs w:val="24"/>
        </w:rPr>
        <w:t>201</w:t>
      </w:r>
      <w:r w:rsidR="00D04967" w:rsidRPr="003F4410">
        <w:rPr>
          <w:rFonts w:ascii="Century" w:eastAsia="ＭＳ 明朝" w:hAnsi="Century" w:cs="PMingLiU" w:hint="eastAsia"/>
          <w:sz w:val="24"/>
          <w:szCs w:val="24"/>
        </w:rPr>
        <w:t>8</w:t>
      </w:r>
      <w:r w:rsidRPr="003F4410">
        <w:rPr>
          <w:rFonts w:ascii="Century" w:eastAsia="ＭＳ 明朝" w:hAnsi="Century" w:cs="PMingLiU" w:hint="eastAsia"/>
          <w:sz w:val="24"/>
          <w:szCs w:val="24"/>
        </w:rPr>
        <w:t>-1</w:t>
      </w:r>
      <w:r w:rsidR="00D04967" w:rsidRPr="003F4410">
        <w:rPr>
          <w:rFonts w:ascii="Century" w:eastAsia="ＭＳ 明朝" w:hAnsi="Century" w:cs="PMingLiU" w:hint="eastAsia"/>
          <w:sz w:val="24"/>
          <w:szCs w:val="24"/>
        </w:rPr>
        <w:t>9</w:t>
      </w:r>
      <w:r w:rsidRPr="003F4410">
        <w:rPr>
          <w:rFonts w:ascii="Century" w:eastAsia="ＭＳ 明朝" w:hAnsi="Century" w:cs="PMingLiU" w:hint="eastAsia"/>
          <w:sz w:val="24"/>
          <w:szCs w:val="24"/>
        </w:rPr>
        <w:t>年度ガバナー）</w:t>
      </w:r>
    </w:p>
    <w:p w:rsidR="000D03EF" w:rsidRPr="003F4410" w:rsidRDefault="000D03EF" w:rsidP="000D03EF">
      <w:pPr>
        <w:spacing w:beforeLines="100" w:before="360" w:line="240" w:lineRule="atLeast"/>
        <w:jc w:val="left"/>
        <w:rPr>
          <w:sz w:val="24"/>
          <w:szCs w:val="24"/>
        </w:rPr>
      </w:pPr>
      <w:r w:rsidRPr="003F4410">
        <w:rPr>
          <w:rFonts w:ascii="Century" w:eastAsia="ＭＳ 明朝" w:hAnsi="Century" w:cs="PMingLiU" w:hint="eastAsia"/>
          <w:sz w:val="24"/>
          <w:szCs w:val="24"/>
        </w:rPr>
        <w:t>署名</w:t>
      </w:r>
      <w:r w:rsidRPr="003F4410">
        <w:rPr>
          <w:rFonts w:ascii="Century" w:eastAsia="ＭＳ 明朝" w:hAnsi="Century" w:cs="PMingLiU" w:hint="eastAsia"/>
          <w:sz w:val="24"/>
          <w:szCs w:val="24"/>
          <w:u w:val="single"/>
        </w:rPr>
        <w:t xml:space="preserve">　　　　　　　　　　　　　　</w:t>
      </w:r>
      <w:r w:rsidRPr="003F4410">
        <w:rPr>
          <w:rFonts w:ascii="Century" w:eastAsia="ＭＳ 明朝" w:hAnsi="Century" w:cs="PMingLiU" w:hint="eastAsia"/>
          <w:sz w:val="24"/>
          <w:szCs w:val="24"/>
        </w:rPr>
        <w:t>（</w:t>
      </w:r>
      <w:r w:rsidRPr="003F4410">
        <w:rPr>
          <w:rFonts w:ascii="Century" w:eastAsia="ＭＳ 明朝" w:hAnsi="Century" w:cs="PMingLiU" w:hint="eastAsia"/>
          <w:sz w:val="24"/>
          <w:szCs w:val="24"/>
        </w:rPr>
        <w:t>201</w:t>
      </w:r>
      <w:r w:rsidR="00D04967" w:rsidRPr="003F4410">
        <w:rPr>
          <w:rFonts w:ascii="Century" w:eastAsia="ＭＳ 明朝" w:hAnsi="Century" w:cs="PMingLiU" w:hint="eastAsia"/>
          <w:sz w:val="24"/>
          <w:szCs w:val="24"/>
        </w:rPr>
        <w:t>9</w:t>
      </w:r>
      <w:r w:rsidRPr="003F4410">
        <w:rPr>
          <w:rFonts w:ascii="Century" w:eastAsia="ＭＳ 明朝" w:hAnsi="Century" w:cs="PMingLiU" w:hint="eastAsia"/>
          <w:sz w:val="24"/>
          <w:szCs w:val="24"/>
        </w:rPr>
        <w:t>-</w:t>
      </w:r>
      <w:r w:rsidR="00D04967" w:rsidRPr="003F4410">
        <w:rPr>
          <w:rFonts w:ascii="Century" w:eastAsia="ＭＳ 明朝" w:hAnsi="Century" w:cs="PMingLiU" w:hint="eastAsia"/>
          <w:sz w:val="24"/>
          <w:szCs w:val="24"/>
        </w:rPr>
        <w:t>20</w:t>
      </w:r>
      <w:r w:rsidRPr="003F4410">
        <w:rPr>
          <w:rFonts w:ascii="Century" w:eastAsia="ＭＳ 明朝" w:hAnsi="Century" w:cs="PMingLiU" w:hint="eastAsia"/>
          <w:sz w:val="24"/>
          <w:szCs w:val="24"/>
        </w:rPr>
        <w:t>年度ガバナー）</w:t>
      </w:r>
    </w:p>
    <w:sectPr w:rsidR="000D03EF" w:rsidRPr="003F4410" w:rsidSect="00E8158D">
      <w:pgSz w:w="11906" w:h="16838"/>
      <w:pgMar w:top="1134"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9F" w:rsidRDefault="0045489F" w:rsidP="000D03EF">
      <w:r>
        <w:separator/>
      </w:r>
    </w:p>
  </w:endnote>
  <w:endnote w:type="continuationSeparator" w:id="0">
    <w:p w:rsidR="0045489F" w:rsidRDefault="0045489F" w:rsidP="000D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9F" w:rsidRDefault="0045489F" w:rsidP="000D03EF">
      <w:r>
        <w:separator/>
      </w:r>
    </w:p>
  </w:footnote>
  <w:footnote w:type="continuationSeparator" w:id="0">
    <w:p w:rsidR="0045489F" w:rsidRDefault="0045489F" w:rsidP="000D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0B70"/>
    <w:multiLevelType w:val="hybridMultilevel"/>
    <w:tmpl w:val="CB86831E"/>
    <w:lvl w:ilvl="0" w:tplc="6B1A2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94"/>
    <w:rsid w:val="000D03EF"/>
    <w:rsid w:val="001156EF"/>
    <w:rsid w:val="001E13DE"/>
    <w:rsid w:val="00233AA3"/>
    <w:rsid w:val="00310F5E"/>
    <w:rsid w:val="003C096C"/>
    <w:rsid w:val="003C48CC"/>
    <w:rsid w:val="003F4410"/>
    <w:rsid w:val="00440744"/>
    <w:rsid w:val="0045489F"/>
    <w:rsid w:val="00587859"/>
    <w:rsid w:val="00695984"/>
    <w:rsid w:val="006959F0"/>
    <w:rsid w:val="006B5B94"/>
    <w:rsid w:val="006F0C40"/>
    <w:rsid w:val="00865309"/>
    <w:rsid w:val="00894E4C"/>
    <w:rsid w:val="009635DC"/>
    <w:rsid w:val="009A701A"/>
    <w:rsid w:val="00A00E7A"/>
    <w:rsid w:val="00A51865"/>
    <w:rsid w:val="00A8072C"/>
    <w:rsid w:val="00BB7C07"/>
    <w:rsid w:val="00D04967"/>
    <w:rsid w:val="00D55F96"/>
    <w:rsid w:val="00D90ADE"/>
    <w:rsid w:val="00E8158D"/>
    <w:rsid w:val="00F06584"/>
    <w:rsid w:val="00F10E9B"/>
    <w:rsid w:val="00F2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3EF"/>
    <w:pPr>
      <w:tabs>
        <w:tab w:val="center" w:pos="4252"/>
        <w:tab w:val="right" w:pos="8504"/>
      </w:tabs>
      <w:snapToGrid w:val="0"/>
    </w:pPr>
  </w:style>
  <w:style w:type="character" w:customStyle="1" w:styleId="a4">
    <w:name w:val="ヘッダー (文字)"/>
    <w:basedOn w:val="a0"/>
    <w:link w:val="a3"/>
    <w:uiPriority w:val="99"/>
    <w:rsid w:val="000D03EF"/>
  </w:style>
  <w:style w:type="paragraph" w:styleId="a5">
    <w:name w:val="footer"/>
    <w:basedOn w:val="a"/>
    <w:link w:val="a6"/>
    <w:uiPriority w:val="99"/>
    <w:unhideWhenUsed/>
    <w:rsid w:val="000D03EF"/>
    <w:pPr>
      <w:tabs>
        <w:tab w:val="center" w:pos="4252"/>
        <w:tab w:val="right" w:pos="8504"/>
      </w:tabs>
      <w:snapToGrid w:val="0"/>
    </w:pPr>
  </w:style>
  <w:style w:type="character" w:customStyle="1" w:styleId="a6">
    <w:name w:val="フッター (文字)"/>
    <w:basedOn w:val="a0"/>
    <w:link w:val="a5"/>
    <w:uiPriority w:val="99"/>
    <w:rsid w:val="000D03EF"/>
  </w:style>
  <w:style w:type="paragraph" w:styleId="a7">
    <w:name w:val="List Paragraph"/>
    <w:basedOn w:val="a"/>
    <w:uiPriority w:val="34"/>
    <w:qFormat/>
    <w:rsid w:val="00894E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3EF"/>
    <w:pPr>
      <w:tabs>
        <w:tab w:val="center" w:pos="4252"/>
        <w:tab w:val="right" w:pos="8504"/>
      </w:tabs>
      <w:snapToGrid w:val="0"/>
    </w:pPr>
  </w:style>
  <w:style w:type="character" w:customStyle="1" w:styleId="a4">
    <w:name w:val="ヘッダー (文字)"/>
    <w:basedOn w:val="a0"/>
    <w:link w:val="a3"/>
    <w:uiPriority w:val="99"/>
    <w:rsid w:val="000D03EF"/>
  </w:style>
  <w:style w:type="paragraph" w:styleId="a5">
    <w:name w:val="footer"/>
    <w:basedOn w:val="a"/>
    <w:link w:val="a6"/>
    <w:uiPriority w:val="99"/>
    <w:unhideWhenUsed/>
    <w:rsid w:val="000D03EF"/>
    <w:pPr>
      <w:tabs>
        <w:tab w:val="center" w:pos="4252"/>
        <w:tab w:val="right" w:pos="8504"/>
      </w:tabs>
      <w:snapToGrid w:val="0"/>
    </w:pPr>
  </w:style>
  <w:style w:type="character" w:customStyle="1" w:styleId="a6">
    <w:name w:val="フッター (文字)"/>
    <w:basedOn w:val="a0"/>
    <w:link w:val="a5"/>
    <w:uiPriority w:val="99"/>
    <w:rsid w:val="000D03EF"/>
  </w:style>
  <w:style w:type="paragraph" w:styleId="a7">
    <w:name w:val="List Paragraph"/>
    <w:basedOn w:val="a"/>
    <w:uiPriority w:val="34"/>
    <w:qFormat/>
    <w:rsid w:val="00894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dcterms:created xsi:type="dcterms:W3CDTF">2018-04-20T03:50:00Z</dcterms:created>
  <dcterms:modified xsi:type="dcterms:W3CDTF">2018-06-12T00:42:00Z</dcterms:modified>
</cp:coreProperties>
</file>