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4F3" w14:textId="42D07A15" w:rsidR="00691592" w:rsidRPr="00691592" w:rsidRDefault="00691592">
      <w:pPr>
        <w:rPr>
          <w:sz w:val="32"/>
          <w:szCs w:val="36"/>
          <w:u w:val="single"/>
        </w:rPr>
      </w:pPr>
      <w:r w:rsidRPr="00691592">
        <w:rPr>
          <w:rFonts w:hint="eastAsia"/>
          <w:sz w:val="32"/>
          <w:szCs w:val="36"/>
          <w:u w:val="single"/>
        </w:rPr>
        <w:t>７つの重点分野</w:t>
      </w:r>
    </w:p>
    <w:p w14:paraId="76D049DA" w14:textId="2FAE2D7A" w:rsidR="00691592" w:rsidRPr="00691592" w:rsidRDefault="00691592">
      <w:pPr>
        <w:rPr>
          <w:sz w:val="24"/>
          <w:szCs w:val="28"/>
        </w:rPr>
      </w:pPr>
    </w:p>
    <w:p w14:paraId="48136FC5" w14:textId="2D82ECE6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１．平和構築と紛争予防</w:t>
      </w:r>
    </w:p>
    <w:p w14:paraId="12C70BD3" w14:textId="6AB4DD34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２．疾病予防と治療</w:t>
      </w:r>
    </w:p>
    <w:p w14:paraId="33BB7A07" w14:textId="45678785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３．水と衛生</w:t>
      </w:r>
    </w:p>
    <w:p w14:paraId="2FC6DE3F" w14:textId="0FE63C2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４．母子の健康</w:t>
      </w:r>
    </w:p>
    <w:p w14:paraId="0E9DD785" w14:textId="2026990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５．基本的教育と識字率向上</w:t>
      </w:r>
    </w:p>
    <w:p w14:paraId="03C8DD4A" w14:textId="047A06CE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６．地域社会の経済発展</w:t>
      </w:r>
    </w:p>
    <w:p w14:paraId="5863AEB4" w14:textId="5EAAC3B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７．環境</w:t>
      </w:r>
    </w:p>
    <w:p w14:paraId="5822A3C9" w14:textId="43F2363A" w:rsidR="00691592" w:rsidRPr="00691592" w:rsidRDefault="00691592">
      <w:pPr>
        <w:rPr>
          <w:sz w:val="24"/>
          <w:szCs w:val="28"/>
        </w:rPr>
      </w:pPr>
    </w:p>
    <w:p w14:paraId="3E17319A" w14:textId="1D32027D" w:rsidR="00691592" w:rsidRPr="00691592" w:rsidRDefault="0069159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＊　</w:t>
      </w:r>
      <w:r w:rsidRPr="00691592">
        <w:rPr>
          <w:rFonts w:hint="eastAsia"/>
          <w:sz w:val="24"/>
          <w:szCs w:val="28"/>
        </w:rPr>
        <w:t>詳細については、重点分野の基本方針を参照ください。</w:t>
      </w:r>
    </w:p>
    <w:sectPr w:rsidR="00691592" w:rsidRPr="00691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F3AF" w14:textId="77777777" w:rsidR="00224BBC" w:rsidRDefault="00224BBC" w:rsidP="00330427">
      <w:r>
        <w:separator/>
      </w:r>
    </w:p>
  </w:endnote>
  <w:endnote w:type="continuationSeparator" w:id="0">
    <w:p w14:paraId="6B955ACC" w14:textId="77777777" w:rsidR="00224BBC" w:rsidRDefault="00224BBC" w:rsidP="003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791" w14:textId="77777777" w:rsidR="00224BBC" w:rsidRDefault="00224BBC" w:rsidP="00330427">
      <w:r>
        <w:separator/>
      </w:r>
    </w:p>
  </w:footnote>
  <w:footnote w:type="continuationSeparator" w:id="0">
    <w:p w14:paraId="43FAB312" w14:textId="77777777" w:rsidR="00224BBC" w:rsidRDefault="00224BBC" w:rsidP="003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2"/>
    <w:rsid w:val="00224BBC"/>
    <w:rsid w:val="00330427"/>
    <w:rsid w:val="00691592"/>
    <w:rsid w:val="00B26A69"/>
    <w:rsid w:val="00C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E1CE0"/>
  <w15:chartTrackingRefBased/>
  <w15:docId w15:val="{DAA5409B-76F4-4C9A-8846-561069C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27"/>
  </w:style>
  <w:style w:type="paragraph" w:styleId="a5">
    <w:name w:val="footer"/>
    <w:basedOn w:val="a"/>
    <w:link w:val="a6"/>
    <w:uiPriority w:val="99"/>
    <w:unhideWhenUsed/>
    <w:rsid w:val="0033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RID2680-1</dc:creator>
  <cp:keywords/>
  <dc:description/>
  <cp:lastModifiedBy>RID2680-1</cp:lastModifiedBy>
  <cp:revision>3</cp:revision>
  <dcterms:created xsi:type="dcterms:W3CDTF">2021-10-08T02:19:00Z</dcterms:created>
  <dcterms:modified xsi:type="dcterms:W3CDTF">2021-10-08T02:20:00Z</dcterms:modified>
</cp:coreProperties>
</file>